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9F0B0" w14:textId="77777777" w:rsidR="008056DE" w:rsidRPr="004A562E" w:rsidRDefault="008056DE" w:rsidP="008056DE">
      <w:pPr>
        <w:jc w:val="center"/>
        <w:rPr>
          <w:rFonts w:ascii="Times New Roman" w:hAnsi="Times New Roman" w:cs="Times New Roman"/>
        </w:rPr>
      </w:pPr>
      <w:bookmarkStart w:id="0" w:name="_GoBack"/>
      <w:bookmarkEnd w:id="0"/>
      <w:r w:rsidRPr="004A562E">
        <w:rPr>
          <w:rFonts w:ascii="Calibri" w:hAnsi="Calibri" w:cs="Times New Roman"/>
          <w:noProof/>
          <w:color w:val="000000"/>
        </w:rPr>
        <w:drawing>
          <wp:inline distT="0" distB="0" distL="0" distR="0" wp14:anchorId="2E4B80ED" wp14:editId="219DC7E9">
            <wp:extent cx="1105535" cy="1105535"/>
            <wp:effectExtent l="0" t="0" r="12065" b="12065"/>
            <wp:docPr id="2" name="Picture 2" descr="https://lh6.googleusercontent.com/cneXMRMYQGkRDYsSgjeUqtFJcVlQdjrB_ytiDHeUvEr0QZ5mC4tfGN9snXy8PPjIkfH6riUIQIm9IAKNY0RD3zJrzkDC8ZbqwA2bGZ4rVIRLm8V3Z_okqSZAhrPXC5ERn4DT-FOtY8wv821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neXMRMYQGkRDYsSgjeUqtFJcVlQdjrB_ytiDHeUvEr0QZ5mC4tfGN9snXy8PPjIkfH6riUIQIm9IAKNY0RD3zJrzkDC8ZbqwA2bGZ4rVIRLm8V3Z_okqSZAhrPXC5ERn4DT-FOtY8wv821IG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p w14:paraId="01D3448B" w14:textId="77777777" w:rsidR="008056DE" w:rsidRPr="004A562E" w:rsidRDefault="008056DE" w:rsidP="008056DE">
      <w:pPr>
        <w:jc w:val="center"/>
        <w:rPr>
          <w:rFonts w:ascii="Times New Roman" w:hAnsi="Times New Roman" w:cs="Times New Roman"/>
        </w:rPr>
      </w:pPr>
      <w:r w:rsidRPr="004A562E">
        <w:rPr>
          <w:rFonts w:ascii="Calibri" w:hAnsi="Calibri" w:cs="Times New Roman"/>
          <w:color w:val="000000"/>
        </w:rPr>
        <w:t>Hawthorn Board of Directors Meeting</w:t>
      </w:r>
    </w:p>
    <w:p w14:paraId="20F9293E" w14:textId="77777777" w:rsidR="008056DE" w:rsidRPr="004A562E" w:rsidRDefault="00AE7F3F" w:rsidP="008056DE">
      <w:pPr>
        <w:jc w:val="center"/>
        <w:rPr>
          <w:rFonts w:ascii="Times New Roman" w:hAnsi="Times New Roman" w:cs="Times New Roman"/>
        </w:rPr>
      </w:pPr>
      <w:r>
        <w:rPr>
          <w:rFonts w:ascii="Calibri" w:hAnsi="Calibri" w:cs="Times New Roman"/>
          <w:color w:val="000000"/>
        </w:rPr>
        <w:t>Monday, December 12</w:t>
      </w:r>
      <w:r w:rsidR="008056DE" w:rsidRPr="004A562E">
        <w:rPr>
          <w:rFonts w:ascii="Calibri" w:hAnsi="Calibri" w:cs="Times New Roman"/>
          <w:color w:val="000000"/>
        </w:rPr>
        <w:t>, 2016       5:30 p.m.</w:t>
      </w:r>
    </w:p>
    <w:p w14:paraId="11AFF177" w14:textId="77777777" w:rsidR="008056DE" w:rsidRDefault="008056DE" w:rsidP="008056DE">
      <w:pPr>
        <w:jc w:val="center"/>
        <w:rPr>
          <w:rFonts w:ascii="Calibri" w:hAnsi="Calibri" w:cs="Times New Roman"/>
          <w:color w:val="000000"/>
        </w:rPr>
      </w:pPr>
      <w:r w:rsidRPr="004A562E">
        <w:rPr>
          <w:rFonts w:ascii="Calibri" w:hAnsi="Calibri" w:cs="Times New Roman"/>
          <w:color w:val="000000"/>
        </w:rPr>
        <w:t xml:space="preserve">1901 N. </w:t>
      </w:r>
      <w:proofErr w:type="spellStart"/>
      <w:r w:rsidRPr="004A562E">
        <w:rPr>
          <w:rFonts w:ascii="Calibri" w:hAnsi="Calibri" w:cs="Times New Roman"/>
          <w:color w:val="000000"/>
        </w:rPr>
        <w:t>Kingshighway</w:t>
      </w:r>
      <w:proofErr w:type="spellEnd"/>
      <w:r w:rsidRPr="004A562E">
        <w:rPr>
          <w:rFonts w:ascii="Calibri" w:hAnsi="Calibri" w:cs="Times New Roman"/>
          <w:color w:val="000000"/>
        </w:rPr>
        <w:t xml:space="preserve"> Blvd., St. Louis, MO 63113</w:t>
      </w:r>
    </w:p>
    <w:p w14:paraId="25CF26B8" w14:textId="77777777" w:rsidR="008056DE" w:rsidRPr="004A562E" w:rsidRDefault="008056DE" w:rsidP="008056DE">
      <w:pPr>
        <w:jc w:val="center"/>
        <w:rPr>
          <w:rFonts w:ascii="Times New Roman" w:hAnsi="Times New Roman" w:cs="Times New Roman"/>
        </w:rPr>
      </w:pPr>
      <w:r>
        <w:rPr>
          <w:rFonts w:ascii="Calibri" w:hAnsi="Calibri" w:cs="Times New Roman"/>
          <w:color w:val="000000"/>
        </w:rPr>
        <w:t>Board Minutes</w:t>
      </w:r>
    </w:p>
    <w:p w14:paraId="170D1512" w14:textId="77777777" w:rsidR="008056DE" w:rsidRDefault="008056DE" w:rsidP="008056DE">
      <w:pPr>
        <w:ind w:firstLine="360"/>
        <w:jc w:val="center"/>
        <w:rPr>
          <w:rFonts w:ascii="Calibri" w:hAnsi="Calibri" w:cs="Times New Roman"/>
          <w:color w:val="000000"/>
        </w:rPr>
      </w:pPr>
    </w:p>
    <w:p w14:paraId="6BEE1E2A" w14:textId="77777777" w:rsidR="008056DE" w:rsidRDefault="008056DE" w:rsidP="008056DE">
      <w:pPr>
        <w:rPr>
          <w:rFonts w:ascii="Calibri" w:hAnsi="Calibri" w:cs="Times New Roman"/>
          <w:color w:val="000000"/>
        </w:rPr>
      </w:pPr>
    </w:p>
    <w:p w14:paraId="29082E2A" w14:textId="77777777" w:rsidR="008056DE" w:rsidRPr="00517E66" w:rsidRDefault="008056DE" w:rsidP="008056DE">
      <w:pPr>
        <w:jc w:val="right"/>
        <w:rPr>
          <w:rFonts w:ascii="Times New Roman" w:hAnsi="Times New Roman" w:cs="Times New Roman"/>
        </w:rPr>
      </w:pPr>
      <w:r>
        <w:rPr>
          <w:rFonts w:ascii="Calibri" w:hAnsi="Calibri" w:cs="Times New Roman"/>
          <w:b/>
          <w:bCs/>
          <w:color w:val="000000"/>
        </w:rPr>
        <w:t xml:space="preserve">Board members present: </w:t>
      </w:r>
      <w:r w:rsidRPr="00517E66">
        <w:rPr>
          <w:rFonts w:ascii="Calibri" w:hAnsi="Calibri" w:cs="Times New Roman"/>
          <w:color w:val="000000"/>
        </w:rPr>
        <w:t>Kathryn Love (Chair)  </w:t>
      </w:r>
    </w:p>
    <w:p w14:paraId="39DFD34E" w14:textId="77777777" w:rsidR="008056DE" w:rsidRDefault="008056DE" w:rsidP="008056DE">
      <w:pPr>
        <w:jc w:val="right"/>
        <w:rPr>
          <w:rFonts w:ascii="Calibri" w:hAnsi="Calibri" w:cs="Times New Roman"/>
          <w:color w:val="000000"/>
        </w:rPr>
      </w:pPr>
      <w:r w:rsidRPr="00517E66">
        <w:rPr>
          <w:rFonts w:ascii="Calibri" w:hAnsi="Calibri" w:cs="Times New Roman"/>
          <w:color w:val="000000"/>
        </w:rPr>
        <w:t>Jess Portis</w:t>
      </w:r>
      <w:r w:rsidR="00E4595A">
        <w:rPr>
          <w:rFonts w:ascii="Calibri" w:hAnsi="Calibri" w:cs="Times New Roman"/>
          <w:color w:val="000000"/>
        </w:rPr>
        <w:t xml:space="preserve">, Edes </w:t>
      </w:r>
      <w:r>
        <w:rPr>
          <w:rFonts w:ascii="Calibri" w:hAnsi="Calibri" w:cs="Times New Roman"/>
          <w:color w:val="000000"/>
        </w:rPr>
        <w:t>Gilbert,</w:t>
      </w:r>
      <w:r w:rsidR="00E4595A">
        <w:rPr>
          <w:rFonts w:ascii="Calibri" w:hAnsi="Calibri" w:cs="Times New Roman"/>
          <w:color w:val="000000"/>
        </w:rPr>
        <w:t xml:space="preserve"> </w:t>
      </w:r>
      <w:r>
        <w:rPr>
          <w:rFonts w:ascii="Calibri" w:hAnsi="Calibri" w:cs="Times New Roman"/>
          <w:color w:val="000000"/>
        </w:rPr>
        <w:t xml:space="preserve">Nikki Doughty </w:t>
      </w:r>
    </w:p>
    <w:p w14:paraId="5ABA2D34" w14:textId="77777777" w:rsidR="008056DE" w:rsidRDefault="00E4595A" w:rsidP="008056DE">
      <w:pPr>
        <w:jc w:val="right"/>
        <w:rPr>
          <w:rFonts w:ascii="Times New Roman" w:hAnsi="Times New Roman" w:cs="Times New Roman"/>
        </w:rPr>
      </w:pPr>
      <w:r>
        <w:rPr>
          <w:rFonts w:ascii="Calibri" w:hAnsi="Calibri" w:cs="Times New Roman"/>
          <w:color w:val="000000"/>
        </w:rPr>
        <w:t>John Ross, Jason Hall</w:t>
      </w:r>
    </w:p>
    <w:p w14:paraId="336503E0" w14:textId="77777777" w:rsidR="008056DE" w:rsidRDefault="008056DE" w:rsidP="008056DE">
      <w:pPr>
        <w:ind w:left="5040"/>
        <w:jc w:val="right"/>
        <w:rPr>
          <w:rFonts w:ascii="Times New Roman" w:hAnsi="Times New Roman" w:cs="Times New Roman"/>
        </w:rPr>
      </w:pPr>
      <w:r>
        <w:rPr>
          <w:rFonts w:ascii="Calibri" w:hAnsi="Calibri" w:cs="Times New Roman"/>
          <w:b/>
          <w:bCs/>
          <w:color w:val="000000"/>
        </w:rPr>
        <w:t>Staff:</w:t>
      </w:r>
      <w:r w:rsidR="00E4595A">
        <w:rPr>
          <w:rFonts w:ascii="Calibri" w:hAnsi="Calibri" w:cs="Times New Roman"/>
          <w:b/>
          <w:bCs/>
          <w:color w:val="000000"/>
        </w:rPr>
        <w:t xml:space="preserve"> </w:t>
      </w:r>
      <w:r w:rsidR="00E4595A">
        <w:rPr>
          <w:rFonts w:ascii="Calibri" w:hAnsi="Calibri" w:cs="Times New Roman"/>
          <w:bCs/>
          <w:color w:val="000000"/>
        </w:rPr>
        <w:t>Meg Bliss,</w:t>
      </w:r>
      <w:r>
        <w:rPr>
          <w:rFonts w:ascii="Calibri" w:hAnsi="Calibri" w:cs="Times New Roman"/>
          <w:b/>
          <w:bCs/>
          <w:color w:val="000000"/>
        </w:rPr>
        <w:t xml:space="preserve"> </w:t>
      </w:r>
      <w:r>
        <w:rPr>
          <w:rFonts w:ascii="Calibri" w:hAnsi="Calibri" w:cs="Times New Roman"/>
          <w:color w:val="000000"/>
        </w:rPr>
        <w:t xml:space="preserve">Mary Stillman, </w:t>
      </w:r>
      <w:r w:rsidR="00E4595A">
        <w:rPr>
          <w:rFonts w:ascii="Calibri" w:hAnsi="Calibri" w:cs="Times New Roman"/>
          <w:color w:val="000000"/>
        </w:rPr>
        <w:t xml:space="preserve">Adrienne Watkins, </w:t>
      </w:r>
      <w:r>
        <w:rPr>
          <w:rFonts w:ascii="Calibri" w:hAnsi="Calibri" w:cs="Times New Roman"/>
          <w:color w:val="000000"/>
        </w:rPr>
        <w:t>Robyn Wiens</w:t>
      </w:r>
      <w:r w:rsidR="00E4595A">
        <w:rPr>
          <w:rFonts w:ascii="Calibri" w:hAnsi="Calibri" w:cs="Times New Roman"/>
          <w:color w:val="000000"/>
        </w:rPr>
        <w:t xml:space="preserve">, </w:t>
      </w:r>
    </w:p>
    <w:p w14:paraId="45527600" w14:textId="77777777" w:rsidR="008056DE" w:rsidRDefault="008056DE" w:rsidP="008056DE">
      <w:pPr>
        <w:ind w:left="720" w:firstLine="720"/>
        <w:jc w:val="right"/>
        <w:rPr>
          <w:rFonts w:ascii="Times New Roman" w:hAnsi="Times New Roman" w:cs="Times New Roman"/>
        </w:rPr>
      </w:pPr>
      <w:r>
        <w:rPr>
          <w:rFonts w:ascii="Calibri" w:hAnsi="Calibri" w:cs="Times New Roman"/>
          <w:b/>
          <w:bCs/>
          <w:color w:val="000000"/>
        </w:rPr>
        <w:t>Washington University</w:t>
      </w:r>
      <w:r>
        <w:rPr>
          <w:rFonts w:ascii="Calibri" w:hAnsi="Calibri" w:cs="Times New Roman"/>
          <w:color w:val="000000"/>
        </w:rPr>
        <w:t>: Vicki May, Lori Sommer</w:t>
      </w:r>
    </w:p>
    <w:p w14:paraId="0785BEBC" w14:textId="77777777" w:rsidR="008056DE" w:rsidRPr="004A562E" w:rsidRDefault="008056DE" w:rsidP="008056DE">
      <w:pPr>
        <w:ind w:firstLine="360"/>
        <w:jc w:val="center"/>
        <w:rPr>
          <w:rFonts w:ascii="Times New Roman" w:hAnsi="Times New Roman" w:cs="Times New Roman"/>
        </w:rPr>
      </w:pPr>
    </w:p>
    <w:p w14:paraId="30F2F8E1" w14:textId="77777777" w:rsidR="008056DE" w:rsidRPr="00AE04AD" w:rsidRDefault="008056DE" w:rsidP="008056DE">
      <w:pPr>
        <w:rPr>
          <w:rFonts w:ascii="Times New Roman" w:eastAsia="Times New Roman" w:hAnsi="Times New Roman" w:cs="Times New Roman"/>
        </w:rPr>
      </w:pPr>
    </w:p>
    <w:p w14:paraId="7442AD9F" w14:textId="77777777" w:rsidR="008056DE" w:rsidRDefault="008056DE" w:rsidP="008056DE">
      <w:pPr>
        <w:ind w:left="720"/>
        <w:textAlignment w:val="baseline"/>
        <w:rPr>
          <w:rFonts w:ascii="Calibri" w:hAnsi="Calibri" w:cs="Times New Roman"/>
        </w:rPr>
      </w:pPr>
      <w:r w:rsidRPr="00AE04AD">
        <w:rPr>
          <w:rFonts w:ascii="Calibri" w:hAnsi="Calibri" w:cs="Times New Roman"/>
        </w:rPr>
        <w:t>The mee</w:t>
      </w:r>
      <w:r w:rsidR="00E4595A">
        <w:rPr>
          <w:rFonts w:ascii="Calibri" w:hAnsi="Calibri" w:cs="Times New Roman"/>
        </w:rPr>
        <w:t xml:space="preserve">ting was called to order at 5:35 </w:t>
      </w:r>
      <w:r w:rsidRPr="00AE04AD">
        <w:rPr>
          <w:rFonts w:ascii="Calibri" w:hAnsi="Calibri" w:cs="Times New Roman"/>
        </w:rPr>
        <w:t xml:space="preserve">pm by Kathryn Love </w:t>
      </w:r>
    </w:p>
    <w:p w14:paraId="3D0B9D74" w14:textId="77777777" w:rsidR="008056DE" w:rsidRPr="00AE04AD" w:rsidRDefault="008056DE" w:rsidP="008056DE">
      <w:pPr>
        <w:ind w:left="720"/>
        <w:textAlignment w:val="baseline"/>
        <w:rPr>
          <w:rFonts w:ascii="Calibri" w:hAnsi="Calibri" w:cs="Times New Roman"/>
        </w:rPr>
      </w:pPr>
    </w:p>
    <w:p w14:paraId="01A44C2D" w14:textId="77777777" w:rsidR="008056DE" w:rsidRDefault="008056DE" w:rsidP="008056DE">
      <w:pPr>
        <w:ind w:left="720"/>
        <w:textAlignment w:val="baseline"/>
        <w:rPr>
          <w:rFonts w:ascii="Calibri" w:hAnsi="Calibri" w:cs="Times New Roman"/>
        </w:rPr>
      </w:pPr>
      <w:r>
        <w:rPr>
          <w:rFonts w:ascii="Calibri" w:hAnsi="Calibri" w:cs="Times New Roman"/>
        </w:rPr>
        <w:t xml:space="preserve">Edes Gilbert </w:t>
      </w:r>
      <w:r w:rsidRPr="00AE04AD">
        <w:rPr>
          <w:rFonts w:ascii="Calibri" w:hAnsi="Calibri" w:cs="Times New Roman"/>
        </w:rPr>
        <w:t>moved to approve the consent agenda</w:t>
      </w:r>
      <w:r>
        <w:rPr>
          <w:rFonts w:ascii="Calibri" w:hAnsi="Calibri" w:cs="Times New Roman"/>
        </w:rPr>
        <w:t xml:space="preserve">, </w:t>
      </w:r>
      <w:r w:rsidR="00E4595A">
        <w:rPr>
          <w:rFonts w:ascii="Calibri" w:hAnsi="Calibri" w:cs="Times New Roman"/>
        </w:rPr>
        <w:t xml:space="preserve">Jason Hall </w:t>
      </w:r>
      <w:r w:rsidRPr="00AE04AD">
        <w:rPr>
          <w:rFonts w:ascii="Calibri" w:hAnsi="Calibri" w:cs="Times New Roman"/>
        </w:rPr>
        <w:t>seconded and the Board unanimously approved.</w:t>
      </w:r>
    </w:p>
    <w:p w14:paraId="170B1671" w14:textId="77777777" w:rsidR="00E4595A" w:rsidRDefault="00E4595A" w:rsidP="008056DE">
      <w:pPr>
        <w:ind w:left="720"/>
        <w:textAlignment w:val="baseline"/>
        <w:rPr>
          <w:rFonts w:ascii="Calibri" w:hAnsi="Calibri" w:cs="Times New Roman"/>
        </w:rPr>
      </w:pPr>
    </w:p>
    <w:p w14:paraId="1F68BA75" w14:textId="77777777" w:rsidR="00E4595A" w:rsidRDefault="008056DE" w:rsidP="008056DE">
      <w:pPr>
        <w:ind w:left="720"/>
        <w:textAlignment w:val="baseline"/>
        <w:rPr>
          <w:rFonts w:ascii="Calibri" w:hAnsi="Calibri" w:cs="Times New Roman"/>
        </w:rPr>
      </w:pPr>
      <w:r>
        <w:rPr>
          <w:rFonts w:ascii="Calibri" w:hAnsi="Calibri" w:cs="Times New Roman"/>
        </w:rPr>
        <w:t xml:space="preserve">Mary </w:t>
      </w:r>
      <w:r w:rsidRPr="00AE04AD">
        <w:rPr>
          <w:rFonts w:ascii="Calibri" w:hAnsi="Calibri" w:cs="Times New Roman"/>
        </w:rPr>
        <w:t xml:space="preserve">Stillman presented the Executive Director’s report.  </w:t>
      </w:r>
    </w:p>
    <w:p w14:paraId="0FC5CB79" w14:textId="77777777" w:rsidR="008056DE" w:rsidRDefault="00E4595A" w:rsidP="00E4595A">
      <w:pPr>
        <w:ind w:left="720" w:firstLine="720"/>
        <w:textAlignment w:val="baseline"/>
        <w:rPr>
          <w:rFonts w:ascii="Calibri" w:hAnsi="Calibri" w:cs="Times New Roman"/>
        </w:rPr>
      </w:pPr>
      <w:r>
        <w:rPr>
          <w:rFonts w:ascii="Calibri" w:hAnsi="Calibri" w:cs="Times New Roman"/>
        </w:rPr>
        <w:t>We have filled a science and a math teaching position as well as the Assistant Dean and Program Achievement Specialist positions.  Meg Bliss, the Program Achievement Specialist</w:t>
      </w:r>
      <w:r w:rsidR="00EB4AD3">
        <w:rPr>
          <w:rFonts w:ascii="Calibri" w:hAnsi="Calibri" w:cs="Times New Roman"/>
        </w:rPr>
        <w:t>,</w:t>
      </w:r>
      <w:r>
        <w:rPr>
          <w:rFonts w:ascii="Calibri" w:hAnsi="Calibri" w:cs="Times New Roman"/>
        </w:rPr>
        <w:t xml:space="preserve"> described her role in analyzing student data and researching resources to support student academic achievement.  Adrienne Watkins described her role as Assistant Dean focusing on certain grades and student cohorts.</w:t>
      </w:r>
    </w:p>
    <w:p w14:paraId="321B9C30" w14:textId="77777777" w:rsidR="00E4595A" w:rsidRDefault="00E4595A" w:rsidP="00E4595A">
      <w:pPr>
        <w:ind w:left="720" w:firstLine="720"/>
        <w:textAlignment w:val="baseline"/>
        <w:rPr>
          <w:rFonts w:ascii="Calibri" w:hAnsi="Calibri" w:cs="Times New Roman"/>
        </w:rPr>
      </w:pPr>
      <w:r>
        <w:rPr>
          <w:rFonts w:ascii="Calibri" w:hAnsi="Calibri" w:cs="Times New Roman"/>
        </w:rPr>
        <w:t>The Board discussed student recruitment efforts targeted at incoming 9</w:t>
      </w:r>
      <w:r w:rsidRPr="00E4595A">
        <w:rPr>
          <w:rFonts w:ascii="Calibri" w:hAnsi="Calibri" w:cs="Times New Roman"/>
          <w:vertAlign w:val="superscript"/>
        </w:rPr>
        <w:t>th</w:t>
      </w:r>
      <w:r>
        <w:rPr>
          <w:rFonts w:ascii="Calibri" w:hAnsi="Calibri" w:cs="Times New Roman"/>
        </w:rPr>
        <w:t xml:space="preserve"> graders.  Board members discussed a slow growth approach – expanding the class by no more than the number of returning students; in other words, doubling the size of the class would be the outside recommendation.   (Current 8</w:t>
      </w:r>
      <w:r w:rsidRPr="00E4595A">
        <w:rPr>
          <w:rFonts w:ascii="Calibri" w:hAnsi="Calibri" w:cs="Times New Roman"/>
          <w:vertAlign w:val="superscript"/>
        </w:rPr>
        <w:t>th</w:t>
      </w:r>
      <w:r>
        <w:rPr>
          <w:rFonts w:ascii="Calibri" w:hAnsi="Calibri" w:cs="Times New Roman"/>
        </w:rPr>
        <w:t xml:space="preserve"> grade students’ intent to return forms</w:t>
      </w:r>
      <w:r w:rsidR="00C83340">
        <w:rPr>
          <w:rFonts w:ascii="Calibri" w:hAnsi="Calibri" w:cs="Times New Roman"/>
        </w:rPr>
        <w:t xml:space="preserve"> are due at the end of January.</w:t>
      </w:r>
      <w:r>
        <w:rPr>
          <w:rFonts w:ascii="Calibri" w:hAnsi="Calibri" w:cs="Times New Roman"/>
        </w:rPr>
        <w:t>) Board members agreed that marketing Hawthorn</w:t>
      </w:r>
      <w:r w:rsidR="00C83340">
        <w:rPr>
          <w:rFonts w:ascii="Calibri" w:hAnsi="Calibri" w:cs="Times New Roman"/>
        </w:rPr>
        <w:t xml:space="preserve"> by clearly articulating</w:t>
      </w:r>
      <w:r>
        <w:rPr>
          <w:rFonts w:ascii="Calibri" w:hAnsi="Calibri" w:cs="Times New Roman"/>
        </w:rPr>
        <w:t xml:space="preserve"> the school’</w:t>
      </w:r>
      <w:r w:rsidR="00C83340">
        <w:rPr>
          <w:rFonts w:ascii="Calibri" w:hAnsi="Calibri" w:cs="Times New Roman"/>
        </w:rPr>
        <w:t xml:space="preserve">s mission and academic program will result in the most successful blending of returning students with incoming students. Board members emphasized that in the school’s early years, expending resources on a smaller number of students, even though it will result in a smaller graduating class, is the approach that will lead to student success and, therefore, organizational success.  Under the terms of the charter, Hawthorn only admits students in </w:t>
      </w:r>
      <w:proofErr w:type="gramStart"/>
      <w:r w:rsidR="00C83340">
        <w:rPr>
          <w:rFonts w:ascii="Calibri" w:hAnsi="Calibri" w:cs="Times New Roman"/>
        </w:rPr>
        <w:t>grades  6</w:t>
      </w:r>
      <w:proofErr w:type="gramEnd"/>
      <w:r w:rsidR="00C83340">
        <w:rPr>
          <w:rFonts w:ascii="Calibri" w:hAnsi="Calibri" w:cs="Times New Roman"/>
        </w:rPr>
        <w:t xml:space="preserve">, 7 and 9. The Board will need to determine whether students who leave the school would be able to return in grades in which we do not accept new students. </w:t>
      </w:r>
    </w:p>
    <w:p w14:paraId="6843BA9C" w14:textId="77777777" w:rsidR="00C83340" w:rsidRDefault="00C83340" w:rsidP="00E4595A">
      <w:pPr>
        <w:ind w:left="720" w:firstLine="720"/>
        <w:textAlignment w:val="baseline"/>
        <w:rPr>
          <w:rFonts w:ascii="Calibri" w:hAnsi="Calibri" w:cs="Times New Roman"/>
        </w:rPr>
      </w:pPr>
      <w:r>
        <w:rPr>
          <w:rFonts w:ascii="Calibri" w:hAnsi="Calibri" w:cs="Times New Roman"/>
        </w:rPr>
        <w:lastRenderedPageBreak/>
        <w:t>The Board discussed the range of options offered to students in academics and extracurricular activities in the early years of the high school program</w:t>
      </w:r>
      <w:r w:rsidR="00EB4AD3">
        <w:rPr>
          <w:rFonts w:ascii="Calibri" w:hAnsi="Calibri" w:cs="Times New Roman"/>
        </w:rPr>
        <w:t>, emphasizing</w:t>
      </w:r>
      <w:r>
        <w:rPr>
          <w:rFonts w:ascii="Calibri" w:hAnsi="Calibri" w:cs="Times New Roman"/>
        </w:rPr>
        <w:t xml:space="preserve"> </w:t>
      </w:r>
      <w:r w:rsidR="00EB4AD3">
        <w:rPr>
          <w:rFonts w:ascii="Calibri" w:hAnsi="Calibri" w:cs="Times New Roman"/>
        </w:rPr>
        <w:t xml:space="preserve">the need for </w:t>
      </w:r>
      <w:r>
        <w:rPr>
          <w:rFonts w:ascii="Calibri" w:hAnsi="Calibri" w:cs="Times New Roman"/>
        </w:rPr>
        <w:t xml:space="preserve">excellence in the areas we do offer. </w:t>
      </w:r>
    </w:p>
    <w:p w14:paraId="095ADAB7" w14:textId="77777777" w:rsidR="00C83340" w:rsidRDefault="00C83340" w:rsidP="00E4595A">
      <w:pPr>
        <w:ind w:left="720" w:firstLine="720"/>
        <w:textAlignment w:val="baseline"/>
        <w:rPr>
          <w:rFonts w:ascii="Calibri" w:hAnsi="Calibri" w:cs="Times New Roman"/>
        </w:rPr>
      </w:pPr>
      <w:r>
        <w:rPr>
          <w:rFonts w:ascii="Calibri" w:hAnsi="Calibri" w:cs="Times New Roman"/>
        </w:rPr>
        <w:t>The Board considered a revised enrollment plan with students from Riverview Gardens now that the school district has received accreditation.  Riverview Gardens has proposed that Hawthorn continue to enroll the students from that district that we have this school year and that the tuition be revised from the original ($10,500) set by Hawthorn’s Board to $7,000 annual rate which would be prorated for the school year that remains after January 1, 2017.  John Ross mo</w:t>
      </w:r>
      <w:r w:rsidR="00B762F4">
        <w:rPr>
          <w:rFonts w:ascii="Calibri" w:hAnsi="Calibri" w:cs="Times New Roman"/>
        </w:rPr>
        <w:t>ved to accept this proposal, Edes Gilbert seconded and the Board unanimously approved.</w:t>
      </w:r>
    </w:p>
    <w:p w14:paraId="7D8546CA" w14:textId="77777777" w:rsidR="00B762F4" w:rsidRDefault="00B762F4" w:rsidP="00B762F4">
      <w:pPr>
        <w:textAlignment w:val="baseline"/>
        <w:rPr>
          <w:rFonts w:ascii="Calibri" w:hAnsi="Calibri" w:cs="Times New Roman"/>
        </w:rPr>
      </w:pPr>
    </w:p>
    <w:p w14:paraId="7CF9A8F1" w14:textId="77777777" w:rsidR="00B762F4" w:rsidRDefault="00B762F4" w:rsidP="00B762F4">
      <w:pPr>
        <w:textAlignment w:val="baseline"/>
        <w:rPr>
          <w:rFonts w:ascii="Calibri" w:hAnsi="Calibri" w:cs="Times New Roman"/>
        </w:rPr>
      </w:pPr>
      <w:r>
        <w:rPr>
          <w:rFonts w:ascii="Calibri" w:hAnsi="Calibri" w:cs="Times New Roman"/>
        </w:rPr>
        <w:tab/>
      </w:r>
    </w:p>
    <w:p w14:paraId="10D3259B" w14:textId="77777777" w:rsidR="00B762F4" w:rsidRDefault="00B762F4" w:rsidP="00B762F4">
      <w:pPr>
        <w:textAlignment w:val="baseline"/>
        <w:rPr>
          <w:rFonts w:ascii="Calibri" w:hAnsi="Calibri" w:cs="Times New Roman"/>
        </w:rPr>
      </w:pPr>
      <w:r>
        <w:rPr>
          <w:rFonts w:ascii="Calibri" w:hAnsi="Calibri" w:cs="Times New Roman"/>
        </w:rPr>
        <w:tab/>
        <w:t>Dr. Robyn Wiens provided the Principal’s Report.</w:t>
      </w:r>
    </w:p>
    <w:p w14:paraId="0F566F1F" w14:textId="77777777" w:rsidR="00B762F4" w:rsidRDefault="00B762F4" w:rsidP="00B762F4">
      <w:pPr>
        <w:ind w:left="720" w:firstLine="720"/>
        <w:textAlignment w:val="baseline"/>
        <w:rPr>
          <w:rFonts w:ascii="Calibri" w:hAnsi="Calibri" w:cs="Times New Roman"/>
        </w:rPr>
      </w:pPr>
      <w:r>
        <w:rPr>
          <w:rFonts w:ascii="Calibri" w:hAnsi="Calibri" w:cs="Times New Roman"/>
        </w:rPr>
        <w:t xml:space="preserve">We have begun work with a Design Team spearheaded by a consultant, Linda Henke, along with </w:t>
      </w:r>
      <w:r w:rsidR="0071516E">
        <w:rPr>
          <w:rFonts w:ascii="Calibri" w:hAnsi="Calibri" w:cs="Times New Roman"/>
        </w:rPr>
        <w:t xml:space="preserve">Washington University’s </w:t>
      </w:r>
      <w:r>
        <w:rPr>
          <w:rFonts w:ascii="Calibri" w:hAnsi="Calibri" w:cs="Times New Roman"/>
        </w:rPr>
        <w:t>Institute for School Partnership to provide direction and texture on our developing high school program. The Design Team, which includes Hawthorn administrators, teachers, a Board member, and parents, is using an “Appreciative Inquiry” approach. One of the first questions that team will look at is the design of Hawthorn’s leadership team as we move into high school.</w:t>
      </w:r>
    </w:p>
    <w:p w14:paraId="01F1BA81" w14:textId="77777777" w:rsidR="00B762F4" w:rsidRDefault="00B762F4" w:rsidP="00B762F4">
      <w:pPr>
        <w:ind w:left="720" w:firstLine="720"/>
        <w:textAlignment w:val="baseline"/>
        <w:rPr>
          <w:rFonts w:ascii="Calibri" w:hAnsi="Calibri" w:cs="Times New Roman"/>
        </w:rPr>
      </w:pPr>
      <w:r>
        <w:rPr>
          <w:rFonts w:ascii="Calibri" w:hAnsi="Calibri" w:cs="Times New Roman"/>
        </w:rPr>
        <w:t xml:space="preserve">Dr. Wiens described several of the Project Based Learning units that are culminating at the end of the semester, including a debate unit, dance concert, genetics of twins, campaign ads, student-written fairy tales, and breast cancer awareness. </w:t>
      </w:r>
    </w:p>
    <w:p w14:paraId="318C89DB" w14:textId="77777777" w:rsidR="00B762F4" w:rsidRDefault="00B762F4" w:rsidP="00B762F4">
      <w:pPr>
        <w:ind w:left="720" w:firstLine="720"/>
        <w:textAlignment w:val="baseline"/>
        <w:rPr>
          <w:rFonts w:ascii="Calibri" w:hAnsi="Calibri" w:cs="Times New Roman"/>
        </w:rPr>
      </w:pPr>
      <w:r>
        <w:rPr>
          <w:rFonts w:ascii="Calibri" w:hAnsi="Calibri" w:cs="Times New Roman"/>
        </w:rPr>
        <w:t>We will administer the NWEA standardized tests at the end of January and rescreen reading levels for students who were more than three grade levels behind in the fall.</w:t>
      </w:r>
    </w:p>
    <w:p w14:paraId="779169BA" w14:textId="77777777" w:rsidR="00B762F4" w:rsidRDefault="00B762F4" w:rsidP="00B762F4">
      <w:pPr>
        <w:textAlignment w:val="baseline"/>
        <w:rPr>
          <w:rFonts w:ascii="Calibri" w:hAnsi="Calibri" w:cs="Times New Roman"/>
        </w:rPr>
      </w:pPr>
    </w:p>
    <w:p w14:paraId="20920D3E" w14:textId="77777777" w:rsidR="00B762F4" w:rsidRDefault="00B762F4" w:rsidP="00B762F4">
      <w:pPr>
        <w:textAlignment w:val="baseline"/>
        <w:rPr>
          <w:rFonts w:ascii="Calibri" w:hAnsi="Calibri" w:cs="Times New Roman"/>
        </w:rPr>
      </w:pPr>
      <w:r>
        <w:rPr>
          <w:rFonts w:ascii="Calibri" w:hAnsi="Calibri" w:cs="Times New Roman"/>
        </w:rPr>
        <w:tab/>
        <w:t>Board members provided committee reports.</w:t>
      </w:r>
    </w:p>
    <w:p w14:paraId="1E12C2FD" w14:textId="77777777" w:rsidR="00B762F4" w:rsidRDefault="00B762F4" w:rsidP="00B762F4">
      <w:pPr>
        <w:ind w:left="720" w:firstLine="720"/>
        <w:textAlignment w:val="baseline"/>
        <w:rPr>
          <w:rFonts w:ascii="Calibri" w:hAnsi="Calibri" w:cs="Times New Roman"/>
        </w:rPr>
      </w:pPr>
      <w:r>
        <w:rPr>
          <w:rFonts w:ascii="Calibri" w:hAnsi="Calibri" w:cs="Times New Roman"/>
        </w:rPr>
        <w:t>Jess Portis gave the Budget and Finance committee report.  She reviewed November financials, highlighting a modest YTD surplus, primarily due to donations coming in ahead of schedule and a higher than budgeted federal revenue</w:t>
      </w:r>
      <w:r w:rsidR="008C1746">
        <w:rPr>
          <w:rFonts w:ascii="Calibri" w:hAnsi="Calibri" w:cs="Times New Roman"/>
        </w:rPr>
        <w:t xml:space="preserve">.  On the expense side, support services </w:t>
      </w:r>
      <w:r w:rsidR="0071516E">
        <w:rPr>
          <w:rFonts w:ascii="Calibri" w:hAnsi="Calibri" w:cs="Times New Roman"/>
        </w:rPr>
        <w:t xml:space="preserve">are </w:t>
      </w:r>
      <w:r w:rsidR="008C1746">
        <w:rPr>
          <w:rFonts w:ascii="Calibri" w:hAnsi="Calibri" w:cs="Times New Roman"/>
        </w:rPr>
        <w:t xml:space="preserve">under budget, </w:t>
      </w:r>
      <w:r w:rsidR="0071516E">
        <w:rPr>
          <w:rFonts w:ascii="Calibri" w:hAnsi="Calibri" w:cs="Times New Roman"/>
        </w:rPr>
        <w:t xml:space="preserve">and </w:t>
      </w:r>
      <w:r w:rsidR="008C1746">
        <w:rPr>
          <w:rFonts w:ascii="Calibri" w:hAnsi="Calibri" w:cs="Times New Roman"/>
        </w:rPr>
        <w:t xml:space="preserve">plant operations and transportation are over budget. </w:t>
      </w:r>
    </w:p>
    <w:p w14:paraId="50CF37FB" w14:textId="77777777" w:rsidR="008C1746" w:rsidRDefault="008C1746" w:rsidP="00B762F4">
      <w:pPr>
        <w:ind w:left="720" w:firstLine="720"/>
        <w:textAlignment w:val="baseline"/>
        <w:rPr>
          <w:rFonts w:ascii="Calibri" w:hAnsi="Calibri" w:cs="Times New Roman"/>
        </w:rPr>
      </w:pPr>
      <w:r>
        <w:rPr>
          <w:rFonts w:ascii="Calibri" w:hAnsi="Calibri" w:cs="Times New Roman"/>
        </w:rPr>
        <w:t xml:space="preserve">Ms. Portis reviewed the audit report, noting that the audit was qualified due to the auditor’s recommendation that the Hawthorn Leadership School Foundation’s financials be consolidated with the School.  The </w:t>
      </w:r>
      <w:r w:rsidR="00740CDA">
        <w:rPr>
          <w:rFonts w:ascii="Calibri" w:hAnsi="Calibri" w:cs="Times New Roman"/>
        </w:rPr>
        <w:t xml:space="preserve">Board discussed that it will be </w:t>
      </w:r>
      <w:r>
        <w:rPr>
          <w:rFonts w:ascii="Calibri" w:hAnsi="Calibri" w:cs="Times New Roman"/>
        </w:rPr>
        <w:t xml:space="preserve">important to explain the source of the qualification.  Lori Sommer reported that she had discussed the qualification with DESE and that the Department had not been concerned. Board members discussed </w:t>
      </w:r>
      <w:proofErr w:type="gramStart"/>
      <w:r>
        <w:rPr>
          <w:rFonts w:ascii="Calibri" w:hAnsi="Calibri" w:cs="Times New Roman"/>
        </w:rPr>
        <w:t>looking into</w:t>
      </w:r>
      <w:proofErr w:type="gramEnd"/>
      <w:r>
        <w:rPr>
          <w:rFonts w:ascii="Calibri" w:hAnsi="Calibri" w:cs="Times New Roman"/>
        </w:rPr>
        <w:t xml:space="preserve"> other non-profit organizations that have supporting organizations and how they handle this issue</w:t>
      </w:r>
      <w:r w:rsidR="00740CDA">
        <w:rPr>
          <w:rFonts w:ascii="Calibri" w:hAnsi="Calibri" w:cs="Times New Roman"/>
        </w:rPr>
        <w:t>.</w:t>
      </w:r>
      <w:r>
        <w:rPr>
          <w:rFonts w:ascii="Calibri" w:hAnsi="Calibri" w:cs="Times New Roman"/>
        </w:rPr>
        <w:t xml:space="preserve"> </w:t>
      </w:r>
    </w:p>
    <w:p w14:paraId="38A36A61" w14:textId="77777777" w:rsidR="008C1746" w:rsidRDefault="008C1746" w:rsidP="00B762F4">
      <w:pPr>
        <w:ind w:left="720" w:firstLine="720"/>
        <w:textAlignment w:val="baseline"/>
        <w:rPr>
          <w:rFonts w:ascii="Calibri" w:hAnsi="Calibri" w:cs="Times New Roman"/>
        </w:rPr>
      </w:pPr>
      <w:r>
        <w:rPr>
          <w:rFonts w:ascii="Calibri" w:hAnsi="Calibri" w:cs="Times New Roman"/>
        </w:rPr>
        <w:t xml:space="preserve">Edes Gilbert moved for approval of the audit report.  Kathryn Love seconded.  The Board unanimously approved. </w:t>
      </w:r>
    </w:p>
    <w:p w14:paraId="7034EF0A" w14:textId="77777777" w:rsidR="008C1746" w:rsidRDefault="008C1746" w:rsidP="00B762F4">
      <w:pPr>
        <w:ind w:left="720" w:firstLine="720"/>
        <w:textAlignment w:val="baseline"/>
        <w:rPr>
          <w:rFonts w:ascii="Calibri" w:hAnsi="Calibri" w:cs="Times New Roman"/>
        </w:rPr>
      </w:pPr>
    </w:p>
    <w:p w14:paraId="39C350BD" w14:textId="77777777" w:rsidR="008C1746" w:rsidRDefault="008C1746" w:rsidP="00B762F4">
      <w:pPr>
        <w:ind w:left="720" w:firstLine="720"/>
        <w:textAlignment w:val="baseline"/>
        <w:rPr>
          <w:rFonts w:ascii="Calibri" w:hAnsi="Calibri" w:cs="Times New Roman"/>
        </w:rPr>
      </w:pPr>
      <w:r>
        <w:rPr>
          <w:rFonts w:ascii="Calibri" w:hAnsi="Calibri" w:cs="Times New Roman"/>
        </w:rPr>
        <w:t xml:space="preserve">In Tim </w:t>
      </w:r>
      <w:proofErr w:type="spellStart"/>
      <w:r>
        <w:rPr>
          <w:rFonts w:ascii="Calibri" w:hAnsi="Calibri" w:cs="Times New Roman"/>
        </w:rPr>
        <w:t>Rowbottom’s</w:t>
      </w:r>
      <w:proofErr w:type="spellEnd"/>
      <w:r>
        <w:rPr>
          <w:rFonts w:ascii="Calibri" w:hAnsi="Calibri" w:cs="Times New Roman"/>
        </w:rPr>
        <w:t xml:space="preserve"> absence, Mary Stillman gave the Building and Grounds Committee report.  She reviewed the status of the plans to renovate the basement and </w:t>
      </w:r>
      <w:r>
        <w:rPr>
          <w:rFonts w:ascii="Calibri" w:hAnsi="Calibri" w:cs="Times New Roman"/>
        </w:rPr>
        <w:lastRenderedPageBreak/>
        <w:t xml:space="preserve">third floor to prepare for high school.  The contractor has bid the project based on schematic designs, but we have gone back to ask for the bid to be broken out differently.  Hawthorn Leadership School Foundation is the party to this contract. </w:t>
      </w:r>
    </w:p>
    <w:p w14:paraId="14FD311D" w14:textId="77777777" w:rsidR="005007FD" w:rsidRDefault="005007FD" w:rsidP="00B762F4">
      <w:pPr>
        <w:ind w:left="720" w:firstLine="720"/>
        <w:textAlignment w:val="baseline"/>
        <w:rPr>
          <w:rFonts w:ascii="Calibri" w:hAnsi="Calibri" w:cs="Times New Roman"/>
        </w:rPr>
      </w:pPr>
    </w:p>
    <w:p w14:paraId="5051DFD4" w14:textId="77777777" w:rsidR="005007FD" w:rsidRDefault="005007FD" w:rsidP="00B762F4">
      <w:pPr>
        <w:ind w:left="720" w:firstLine="720"/>
        <w:textAlignment w:val="baseline"/>
        <w:rPr>
          <w:rFonts w:ascii="Calibri" w:hAnsi="Calibri" w:cs="Times New Roman"/>
        </w:rPr>
      </w:pPr>
      <w:r>
        <w:rPr>
          <w:rFonts w:ascii="Calibri" w:hAnsi="Calibri" w:cs="Times New Roman"/>
        </w:rPr>
        <w:t xml:space="preserve">Mrs. Stillman reported on fundraising year to date.  The school still has some YOP and NAP tax credits remaining. The Foundation </w:t>
      </w:r>
      <w:r w:rsidR="00740CDA">
        <w:rPr>
          <w:rFonts w:ascii="Calibri" w:hAnsi="Calibri" w:cs="Times New Roman"/>
        </w:rPr>
        <w:t xml:space="preserve">is raising </w:t>
      </w:r>
      <w:r>
        <w:rPr>
          <w:rFonts w:ascii="Calibri" w:hAnsi="Calibri" w:cs="Times New Roman"/>
        </w:rPr>
        <w:t xml:space="preserve">operating funds and capital funds. </w:t>
      </w:r>
    </w:p>
    <w:p w14:paraId="7004ADFE" w14:textId="77777777" w:rsidR="005007FD" w:rsidRDefault="005007FD" w:rsidP="00B762F4">
      <w:pPr>
        <w:ind w:left="720" w:firstLine="720"/>
        <w:textAlignment w:val="baseline"/>
        <w:rPr>
          <w:rFonts w:ascii="Calibri" w:hAnsi="Calibri" w:cs="Times New Roman"/>
        </w:rPr>
      </w:pPr>
    </w:p>
    <w:p w14:paraId="7E93CB47" w14:textId="77777777" w:rsidR="005007FD" w:rsidRDefault="005007FD" w:rsidP="00B762F4">
      <w:pPr>
        <w:ind w:left="720" w:firstLine="720"/>
        <w:textAlignment w:val="baseline"/>
        <w:rPr>
          <w:rFonts w:ascii="Calibri" w:hAnsi="Calibri" w:cs="Times New Roman"/>
        </w:rPr>
      </w:pPr>
      <w:r>
        <w:rPr>
          <w:rFonts w:ascii="Calibri" w:hAnsi="Calibri" w:cs="Times New Roman"/>
        </w:rPr>
        <w:t>Nikki Doughy reported for the Governance and Nominating Committee that the Board is looking to add two new members and has a quality slate of candidates. Edes Gilbert noted that we might want to add an Advisory Board at some point.</w:t>
      </w:r>
    </w:p>
    <w:p w14:paraId="06EA531D" w14:textId="77777777" w:rsidR="005007FD" w:rsidRDefault="005007FD" w:rsidP="00B762F4">
      <w:pPr>
        <w:ind w:left="720" w:firstLine="720"/>
        <w:textAlignment w:val="baseline"/>
        <w:rPr>
          <w:rFonts w:ascii="Calibri" w:hAnsi="Calibri" w:cs="Times New Roman"/>
        </w:rPr>
      </w:pPr>
    </w:p>
    <w:p w14:paraId="66833DCC" w14:textId="77777777" w:rsidR="00B02992" w:rsidRDefault="00740CDA" w:rsidP="00105D07">
      <w:pPr>
        <w:ind w:left="720"/>
        <w:textAlignment w:val="baseline"/>
        <w:rPr>
          <w:rFonts w:ascii="Calibri" w:hAnsi="Calibri" w:cs="Times New Roman"/>
        </w:rPr>
      </w:pPr>
      <w:r>
        <w:rPr>
          <w:rFonts w:ascii="Calibri" w:hAnsi="Calibri" w:cs="Times New Roman"/>
        </w:rPr>
        <w:t xml:space="preserve">The Board has a robust discussion about </w:t>
      </w:r>
      <w:proofErr w:type="gramStart"/>
      <w:r w:rsidR="005007FD">
        <w:rPr>
          <w:rFonts w:ascii="Calibri" w:hAnsi="Calibri" w:cs="Times New Roman"/>
        </w:rPr>
        <w:t>the  scope</w:t>
      </w:r>
      <w:proofErr w:type="gramEnd"/>
      <w:r w:rsidR="005007FD">
        <w:rPr>
          <w:rFonts w:ascii="Calibri" w:hAnsi="Calibri" w:cs="Times New Roman"/>
        </w:rPr>
        <w:t xml:space="preserve"> of extracurricular activities (including athletics and tutoring) for the high school.  </w:t>
      </w:r>
    </w:p>
    <w:p w14:paraId="53E6B923" w14:textId="77777777" w:rsidR="00B02992" w:rsidRDefault="00B02992" w:rsidP="00B02992">
      <w:pPr>
        <w:textAlignment w:val="baseline"/>
        <w:rPr>
          <w:rFonts w:ascii="Calibri" w:hAnsi="Calibri" w:cs="Times New Roman"/>
        </w:rPr>
      </w:pPr>
    </w:p>
    <w:p w14:paraId="5559617C" w14:textId="77777777" w:rsidR="00B02992" w:rsidRPr="006722AE" w:rsidRDefault="00B02992" w:rsidP="00B02992">
      <w:pPr>
        <w:textAlignment w:val="baseline"/>
        <w:rPr>
          <w:rFonts w:ascii="Calibri" w:hAnsi="Calibri" w:cs="Times New Roman"/>
        </w:rPr>
      </w:pPr>
      <w:r>
        <w:rPr>
          <w:rFonts w:ascii="Calibri" w:hAnsi="Calibri" w:cs="Times New Roman"/>
        </w:rPr>
        <w:tab/>
      </w:r>
    </w:p>
    <w:p w14:paraId="60FDAFDB" w14:textId="77777777" w:rsidR="008C1746" w:rsidRPr="00B02992" w:rsidRDefault="00B02992" w:rsidP="00B02992">
      <w:pPr>
        <w:ind w:left="720"/>
        <w:textAlignment w:val="baseline"/>
        <w:rPr>
          <w:rFonts w:ascii="Calibri" w:hAnsi="Calibri" w:cs="Times New Roman"/>
          <w:color w:val="000000"/>
        </w:rPr>
      </w:pPr>
      <w:r>
        <w:rPr>
          <w:rFonts w:ascii="Calibri" w:hAnsi="Calibri" w:cs="Times New Roman"/>
          <w:color w:val="000000"/>
        </w:rPr>
        <w:t xml:space="preserve">The meeting was adjourned by Ms. Love at 7:14 p.m. </w:t>
      </w:r>
      <w:r w:rsidR="008C1746">
        <w:br w:type="page"/>
      </w:r>
    </w:p>
    <w:p w14:paraId="7F504E47" w14:textId="77777777" w:rsidR="00B02992" w:rsidRPr="00FA3CF6" w:rsidRDefault="00B02992" w:rsidP="00B02992">
      <w:pPr>
        <w:jc w:val="center"/>
      </w:pPr>
      <w:r w:rsidRPr="00FA3CF6">
        <w:rPr>
          <w:noProof/>
        </w:rPr>
        <w:lastRenderedPageBreak/>
        <w:drawing>
          <wp:inline distT="0" distB="0" distL="0" distR="0" wp14:anchorId="3D0AF7E2" wp14:editId="68D46274">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46D8054F" w14:textId="77777777" w:rsidR="00B02992" w:rsidRDefault="00B02992" w:rsidP="00B02992">
      <w:pPr>
        <w:jc w:val="center"/>
      </w:pPr>
      <w:r w:rsidRPr="00FA3CF6">
        <w:t>Hawthorn Board of Directors Meeting</w:t>
      </w:r>
    </w:p>
    <w:p w14:paraId="685089EE" w14:textId="77777777" w:rsidR="00B02992" w:rsidRDefault="00B02992" w:rsidP="00B02992">
      <w:pPr>
        <w:jc w:val="center"/>
      </w:pPr>
    </w:p>
    <w:p w14:paraId="74C84E51" w14:textId="77777777" w:rsidR="00B02992" w:rsidRDefault="00B02992" w:rsidP="00B02992">
      <w:pPr>
        <w:jc w:val="center"/>
      </w:pPr>
      <w:r>
        <w:t>Consent Agenda</w:t>
      </w:r>
    </w:p>
    <w:p w14:paraId="437177FB" w14:textId="77777777" w:rsidR="00B02992" w:rsidRPr="002230D1" w:rsidRDefault="00B02992" w:rsidP="00B02992">
      <w:pPr>
        <w:jc w:val="center"/>
      </w:pPr>
      <w:r w:rsidRPr="002230D1">
        <w:t>(Applicable documentation distributed to the Board)</w:t>
      </w:r>
    </w:p>
    <w:p w14:paraId="7314AA14" w14:textId="77777777" w:rsidR="00B02992" w:rsidRPr="002230D1" w:rsidRDefault="00B02992" w:rsidP="00B02992"/>
    <w:p w14:paraId="7ACDAF8F" w14:textId="77777777" w:rsidR="00B02992" w:rsidRPr="002230D1" w:rsidRDefault="00B02992" w:rsidP="00B02992">
      <w:pPr>
        <w:pStyle w:val="ListParagraph"/>
        <w:numPr>
          <w:ilvl w:val="0"/>
          <w:numId w:val="2"/>
        </w:numPr>
      </w:pPr>
      <w:r w:rsidRPr="002230D1">
        <w:t xml:space="preserve">Approval of the Minutes of the prior meeting of the Board of Directors </w:t>
      </w:r>
    </w:p>
    <w:p w14:paraId="3FD4E92D" w14:textId="77777777" w:rsidR="00B02992" w:rsidRPr="002230D1" w:rsidRDefault="00B02992" w:rsidP="00B02992">
      <w:pPr>
        <w:pStyle w:val="ListParagraph"/>
      </w:pPr>
    </w:p>
    <w:p w14:paraId="6602304C" w14:textId="77777777" w:rsidR="00B02992" w:rsidRPr="002230D1" w:rsidRDefault="00B02992" w:rsidP="00B02992">
      <w:pPr>
        <w:pStyle w:val="ListParagraph"/>
        <w:numPr>
          <w:ilvl w:val="0"/>
          <w:numId w:val="2"/>
        </w:numPr>
      </w:pPr>
      <w:r w:rsidRPr="002230D1">
        <w:t xml:space="preserve">Check Ledger for </w:t>
      </w:r>
      <w:r>
        <w:t>November</w:t>
      </w:r>
    </w:p>
    <w:p w14:paraId="7D03C25A" w14:textId="77777777" w:rsidR="00B02992" w:rsidRPr="002230D1" w:rsidRDefault="00B02992" w:rsidP="00B02992">
      <w:pPr>
        <w:pStyle w:val="ListParagraph"/>
      </w:pPr>
    </w:p>
    <w:p w14:paraId="1443E25F" w14:textId="77777777" w:rsidR="00B02992" w:rsidRPr="002230D1" w:rsidRDefault="00B02992" w:rsidP="00B02992">
      <w:pPr>
        <w:pStyle w:val="ListParagraph"/>
        <w:numPr>
          <w:ilvl w:val="0"/>
          <w:numId w:val="2"/>
        </w:numPr>
      </w:pPr>
      <w:r w:rsidRPr="002230D1">
        <w:t xml:space="preserve">Hiring Approvals: </w:t>
      </w:r>
    </w:p>
    <w:p w14:paraId="0B500ABE" w14:textId="77777777" w:rsidR="00B02992" w:rsidRDefault="00B02992" w:rsidP="00B02992">
      <w:pPr>
        <w:pStyle w:val="ListParagraph"/>
        <w:ind w:left="1440"/>
      </w:pPr>
      <w:r>
        <w:t>Math – DeJong</w:t>
      </w:r>
    </w:p>
    <w:p w14:paraId="18B8BF4B" w14:textId="77777777" w:rsidR="00B02992" w:rsidRDefault="00B02992" w:rsidP="00B02992">
      <w:pPr>
        <w:pStyle w:val="ListParagraph"/>
        <w:ind w:left="1440"/>
      </w:pPr>
      <w:r>
        <w:t xml:space="preserve">Science – </w:t>
      </w:r>
      <w:proofErr w:type="spellStart"/>
      <w:r>
        <w:t>Rahming</w:t>
      </w:r>
      <w:proofErr w:type="spellEnd"/>
    </w:p>
    <w:p w14:paraId="028F506E" w14:textId="77777777" w:rsidR="00B02992" w:rsidRDefault="00B02992" w:rsidP="00B02992">
      <w:pPr>
        <w:pStyle w:val="ListParagraph"/>
        <w:ind w:left="1440"/>
      </w:pPr>
      <w:r>
        <w:t>Administrative Support –  TBD</w:t>
      </w:r>
    </w:p>
    <w:p w14:paraId="4F0D3792" w14:textId="77777777" w:rsidR="00B02992" w:rsidRDefault="00B02992" w:rsidP="00B02992">
      <w:pPr>
        <w:pStyle w:val="ListParagraph"/>
        <w:ind w:left="1440"/>
      </w:pPr>
      <w:r>
        <w:t>In-Building Substitute -- TBD</w:t>
      </w:r>
    </w:p>
    <w:p w14:paraId="4919AAF1" w14:textId="77777777" w:rsidR="00B02992" w:rsidRPr="002230D1" w:rsidRDefault="00B02992" w:rsidP="00B02992"/>
    <w:p w14:paraId="78BFB44B" w14:textId="77777777" w:rsidR="00B02992" w:rsidRPr="002230D1" w:rsidRDefault="00B02992" w:rsidP="00B02992"/>
    <w:p w14:paraId="6D748BCB" w14:textId="77777777" w:rsidR="00B02992" w:rsidRPr="00FA3CF6" w:rsidRDefault="00B02992" w:rsidP="00B02992">
      <w:pPr>
        <w:pStyle w:val="ListParagraph"/>
      </w:pPr>
    </w:p>
    <w:p w14:paraId="2B23CFFA" w14:textId="77777777" w:rsidR="00B02992" w:rsidRDefault="00B02992" w:rsidP="00B02992">
      <w:pPr>
        <w:pBdr>
          <w:bottom w:val="single" w:sz="6" w:space="1" w:color="auto"/>
        </w:pBdr>
      </w:pPr>
    </w:p>
    <w:p w14:paraId="17EE6C96" w14:textId="77777777" w:rsidR="00B02992" w:rsidRDefault="00B02992" w:rsidP="00B02992"/>
    <w:p w14:paraId="30C863E6" w14:textId="77777777" w:rsidR="00B02992" w:rsidRPr="00FA3CF6" w:rsidRDefault="00B02992" w:rsidP="00B02992">
      <w:r>
        <w:t xml:space="preserve">2016-17 </w:t>
      </w:r>
      <w:r w:rsidRPr="00FA3CF6">
        <w:t xml:space="preserve">Board Meetings, all from 5:30 </w:t>
      </w:r>
      <w:r>
        <w:t>p.m.</w:t>
      </w:r>
      <w:r w:rsidRPr="00FA3CF6">
        <w:t>– 7:00</w:t>
      </w:r>
      <w:r>
        <w:t xml:space="preserve"> p.m. unless otherwise notified</w:t>
      </w:r>
      <w:r w:rsidRPr="00FA3CF6">
        <w:t>:</w:t>
      </w:r>
    </w:p>
    <w:tbl>
      <w:tblPr>
        <w:tblStyle w:val="TableGrid"/>
        <w:tblW w:w="0" w:type="auto"/>
        <w:tblLook w:val="04A0" w:firstRow="1" w:lastRow="0" w:firstColumn="1" w:lastColumn="0" w:noHBand="0" w:noVBand="1"/>
      </w:tblPr>
      <w:tblGrid>
        <w:gridCol w:w="4325"/>
        <w:gridCol w:w="3680"/>
      </w:tblGrid>
      <w:tr w:rsidR="00B02992" w:rsidRPr="00FA3CF6" w14:paraId="4923AD05" w14:textId="77777777" w:rsidTr="00793B8C">
        <w:tc>
          <w:tcPr>
            <w:tcW w:w="4325" w:type="dxa"/>
          </w:tcPr>
          <w:p w14:paraId="12AD4B3E" w14:textId="77777777" w:rsidR="00B02992" w:rsidRPr="00FA3CF6" w:rsidRDefault="00B02992" w:rsidP="00793B8C">
            <w:r>
              <w:t>December 12, 2016</w:t>
            </w:r>
          </w:p>
        </w:tc>
        <w:tc>
          <w:tcPr>
            <w:tcW w:w="3680" w:type="dxa"/>
          </w:tcPr>
          <w:p w14:paraId="1D2C5774" w14:textId="77777777" w:rsidR="00B02992" w:rsidRPr="00FA3CF6" w:rsidRDefault="00B02992" w:rsidP="00793B8C">
            <w:r>
              <w:t>March 13, 2017</w:t>
            </w:r>
          </w:p>
        </w:tc>
      </w:tr>
      <w:tr w:rsidR="00B02992" w:rsidRPr="00FA3CF6" w14:paraId="01C61508" w14:textId="77777777" w:rsidTr="00793B8C">
        <w:trPr>
          <w:trHeight w:val="332"/>
        </w:trPr>
        <w:tc>
          <w:tcPr>
            <w:tcW w:w="4325" w:type="dxa"/>
          </w:tcPr>
          <w:p w14:paraId="78B17546" w14:textId="77777777" w:rsidR="00B02992" w:rsidRPr="00FA3CF6" w:rsidRDefault="00B02992" w:rsidP="00793B8C">
            <w:r>
              <w:t>January 9, 2017</w:t>
            </w:r>
          </w:p>
        </w:tc>
        <w:tc>
          <w:tcPr>
            <w:tcW w:w="3680" w:type="dxa"/>
          </w:tcPr>
          <w:p w14:paraId="4AED042D" w14:textId="77777777" w:rsidR="00B02992" w:rsidRPr="00FA3CF6" w:rsidRDefault="00B02992" w:rsidP="00793B8C">
            <w:r>
              <w:t>April 10, 2017</w:t>
            </w:r>
          </w:p>
        </w:tc>
      </w:tr>
      <w:tr w:rsidR="00B02992" w:rsidRPr="00FA3CF6" w14:paraId="694E0777" w14:textId="77777777" w:rsidTr="00793B8C">
        <w:trPr>
          <w:trHeight w:val="314"/>
        </w:trPr>
        <w:tc>
          <w:tcPr>
            <w:tcW w:w="4325" w:type="dxa"/>
          </w:tcPr>
          <w:p w14:paraId="27218FDA" w14:textId="77777777" w:rsidR="00B02992" w:rsidRPr="00FA3CF6" w:rsidRDefault="00B02992" w:rsidP="00793B8C">
            <w:r>
              <w:t>February 13, 2017</w:t>
            </w:r>
          </w:p>
        </w:tc>
        <w:tc>
          <w:tcPr>
            <w:tcW w:w="3680" w:type="dxa"/>
          </w:tcPr>
          <w:p w14:paraId="4D985DA9" w14:textId="77777777" w:rsidR="00B02992" w:rsidRPr="00FA3CF6" w:rsidRDefault="00B02992" w:rsidP="00793B8C">
            <w:r>
              <w:t>May 8, 2017</w:t>
            </w:r>
          </w:p>
        </w:tc>
      </w:tr>
    </w:tbl>
    <w:p w14:paraId="71814FB9" w14:textId="77777777" w:rsidR="00E4595A" w:rsidRDefault="00E4595A" w:rsidP="008056DE">
      <w:pPr>
        <w:ind w:left="720"/>
        <w:textAlignment w:val="baseline"/>
        <w:rPr>
          <w:rFonts w:ascii="Calibri" w:hAnsi="Calibri" w:cs="Times New Roman"/>
        </w:rPr>
      </w:pPr>
    </w:p>
    <w:p w14:paraId="08DC50D7" w14:textId="77777777" w:rsidR="008056DE" w:rsidRPr="00C46BB9" w:rsidRDefault="008056DE" w:rsidP="008056DE">
      <w:pPr>
        <w:rPr>
          <w:rFonts w:ascii="Calibri" w:hAnsi="Calibri" w:cs="Times New Roman"/>
          <w:color w:val="000000"/>
        </w:rPr>
      </w:pPr>
      <w:r w:rsidRPr="00C46BB9">
        <w:rPr>
          <w:rFonts w:ascii="Times New Roman" w:eastAsia="Times New Roman" w:hAnsi="Times New Roman" w:cs="Times New Roman"/>
        </w:rPr>
        <w:br/>
      </w:r>
      <w:r w:rsidRPr="00C46BB9">
        <w:rPr>
          <w:rFonts w:ascii="Times New Roman" w:eastAsia="Times New Roman" w:hAnsi="Times New Roman" w:cs="Times New Roman"/>
        </w:rPr>
        <w:br/>
      </w:r>
    </w:p>
    <w:p w14:paraId="0715F97D" w14:textId="77777777" w:rsidR="008056DE" w:rsidRDefault="008056DE" w:rsidP="008056DE"/>
    <w:p w14:paraId="7110D86B" w14:textId="77777777" w:rsidR="00AA4D51" w:rsidRDefault="00AA4D51"/>
    <w:sectPr w:rsidR="00AA4D51" w:rsidSect="008539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C89B" w14:textId="77777777" w:rsidR="00AF772B" w:rsidRDefault="00AF772B">
      <w:r>
        <w:separator/>
      </w:r>
    </w:p>
  </w:endnote>
  <w:endnote w:type="continuationSeparator" w:id="0">
    <w:p w14:paraId="449B5C69" w14:textId="77777777" w:rsidR="00AF772B" w:rsidRDefault="00AF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7303" w14:textId="77777777" w:rsidR="007F292C" w:rsidRDefault="00AF77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823B" w14:textId="77777777" w:rsidR="007F292C" w:rsidRDefault="00AF77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04AF" w14:textId="77777777" w:rsidR="007F292C" w:rsidRDefault="00AF77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B1B6" w14:textId="77777777" w:rsidR="00AF772B" w:rsidRDefault="00AF772B">
      <w:r>
        <w:separator/>
      </w:r>
    </w:p>
  </w:footnote>
  <w:footnote w:type="continuationSeparator" w:id="0">
    <w:p w14:paraId="37AA03CA" w14:textId="77777777" w:rsidR="00AF772B" w:rsidRDefault="00AF77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81C2" w14:textId="156437E8" w:rsidR="007F292C" w:rsidRDefault="00AF77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18F5D" w14:textId="49E5F13B" w:rsidR="007F292C" w:rsidRDefault="00AF77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C0AB" w14:textId="40C18018" w:rsidR="007F292C" w:rsidRDefault="00AF77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DE"/>
    <w:rsid w:val="000C47E7"/>
    <w:rsid w:val="00105D07"/>
    <w:rsid w:val="0024655B"/>
    <w:rsid w:val="00334444"/>
    <w:rsid w:val="005007FD"/>
    <w:rsid w:val="00507EC7"/>
    <w:rsid w:val="0066355C"/>
    <w:rsid w:val="0071516E"/>
    <w:rsid w:val="00740CDA"/>
    <w:rsid w:val="007E0A48"/>
    <w:rsid w:val="008056DE"/>
    <w:rsid w:val="00853955"/>
    <w:rsid w:val="008C1746"/>
    <w:rsid w:val="00AA4D51"/>
    <w:rsid w:val="00AE7F3F"/>
    <w:rsid w:val="00AF772B"/>
    <w:rsid w:val="00B02992"/>
    <w:rsid w:val="00B74925"/>
    <w:rsid w:val="00B762F4"/>
    <w:rsid w:val="00C83340"/>
    <w:rsid w:val="00E4595A"/>
    <w:rsid w:val="00EB4A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72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6DE"/>
  </w:style>
  <w:style w:type="paragraph" w:styleId="Heading1">
    <w:name w:val="heading 1"/>
    <w:basedOn w:val="Normal"/>
    <w:next w:val="Normal"/>
    <w:link w:val="Heading1Char"/>
    <w:uiPriority w:val="9"/>
    <w:qFormat/>
    <w:rsid w:val="00EB4A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DE"/>
    <w:pPr>
      <w:tabs>
        <w:tab w:val="center" w:pos="4680"/>
        <w:tab w:val="right" w:pos="9360"/>
      </w:tabs>
    </w:pPr>
  </w:style>
  <w:style w:type="character" w:customStyle="1" w:styleId="HeaderChar">
    <w:name w:val="Header Char"/>
    <w:basedOn w:val="DefaultParagraphFont"/>
    <w:link w:val="Header"/>
    <w:uiPriority w:val="99"/>
    <w:rsid w:val="008056DE"/>
  </w:style>
  <w:style w:type="paragraph" w:styleId="Footer">
    <w:name w:val="footer"/>
    <w:basedOn w:val="Normal"/>
    <w:link w:val="FooterChar"/>
    <w:uiPriority w:val="99"/>
    <w:unhideWhenUsed/>
    <w:rsid w:val="008056DE"/>
    <w:pPr>
      <w:tabs>
        <w:tab w:val="center" w:pos="4680"/>
        <w:tab w:val="right" w:pos="9360"/>
      </w:tabs>
    </w:pPr>
  </w:style>
  <w:style w:type="character" w:customStyle="1" w:styleId="FooterChar">
    <w:name w:val="Footer Char"/>
    <w:basedOn w:val="DefaultParagraphFont"/>
    <w:link w:val="Footer"/>
    <w:uiPriority w:val="99"/>
    <w:rsid w:val="008056DE"/>
  </w:style>
  <w:style w:type="paragraph" w:styleId="ListParagraph">
    <w:name w:val="List Paragraph"/>
    <w:basedOn w:val="Normal"/>
    <w:uiPriority w:val="34"/>
    <w:qFormat/>
    <w:rsid w:val="008C1746"/>
    <w:pPr>
      <w:ind w:left="720"/>
      <w:contextualSpacing/>
    </w:pPr>
    <w:rPr>
      <w:rFonts w:eastAsiaTheme="minorEastAsia"/>
    </w:rPr>
  </w:style>
  <w:style w:type="table" w:styleId="TableGrid">
    <w:name w:val="Table Grid"/>
    <w:basedOn w:val="TableNormal"/>
    <w:uiPriority w:val="59"/>
    <w:rsid w:val="00B0299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AD3"/>
    <w:rPr>
      <w:rFonts w:ascii="Tahoma" w:hAnsi="Tahoma" w:cs="Tahoma"/>
      <w:sz w:val="16"/>
      <w:szCs w:val="16"/>
    </w:rPr>
  </w:style>
  <w:style w:type="character" w:customStyle="1" w:styleId="BalloonTextChar">
    <w:name w:val="Balloon Text Char"/>
    <w:basedOn w:val="DefaultParagraphFont"/>
    <w:link w:val="BalloonText"/>
    <w:uiPriority w:val="99"/>
    <w:semiHidden/>
    <w:rsid w:val="00EB4AD3"/>
    <w:rPr>
      <w:rFonts w:ascii="Tahoma" w:hAnsi="Tahoma" w:cs="Tahoma"/>
      <w:sz w:val="16"/>
      <w:szCs w:val="16"/>
    </w:rPr>
  </w:style>
  <w:style w:type="character" w:customStyle="1" w:styleId="Heading1Char">
    <w:name w:val="Heading 1 Char"/>
    <w:basedOn w:val="DefaultParagraphFont"/>
    <w:link w:val="Heading1"/>
    <w:uiPriority w:val="9"/>
    <w:rsid w:val="00EB4AD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945</Words>
  <Characters>5391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dcterms:created xsi:type="dcterms:W3CDTF">2016-12-16T17:10:00Z</dcterms:created>
  <dcterms:modified xsi:type="dcterms:W3CDTF">2017-04-12T02:57:00Z</dcterms:modified>
</cp:coreProperties>
</file>