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C6" w:rsidRPr="00724CC6" w:rsidRDefault="00076E41" w:rsidP="00076E41">
      <w:pPr>
        <w:tabs>
          <w:tab w:val="right" w:pos="9360"/>
        </w:tabs>
        <w:autoSpaceDE w:val="0"/>
        <w:autoSpaceDN w:val="0"/>
        <w:adjustRightInd w:val="0"/>
        <w:spacing w:after="240" w:line="240" w:lineRule="auto"/>
        <w:jc w:val="center"/>
        <w:rPr>
          <w:rFonts w:cs="Times New Roman"/>
          <w:szCs w:val="24"/>
        </w:rPr>
      </w:pPr>
      <w:r>
        <w:rPr>
          <w:rFonts w:cs="Times New Roman"/>
          <w:b/>
          <w:bCs/>
          <w:szCs w:val="24"/>
        </w:rPr>
        <w:t xml:space="preserve">STAFF – STUDENT </w:t>
      </w:r>
      <w:r w:rsidR="00952CD8">
        <w:rPr>
          <w:rFonts w:cs="Times New Roman"/>
          <w:b/>
          <w:bCs/>
          <w:szCs w:val="24"/>
        </w:rPr>
        <w:t>RELATIONS</w:t>
      </w:r>
    </w:p>
    <w:p w:rsidR="00724CC6" w:rsidRPr="00724CC6" w:rsidRDefault="00DB49BA" w:rsidP="00724CC6">
      <w:pPr>
        <w:autoSpaceDE w:val="0"/>
        <w:autoSpaceDN w:val="0"/>
        <w:adjustRightInd w:val="0"/>
        <w:spacing w:after="240" w:line="240" w:lineRule="auto"/>
        <w:rPr>
          <w:rFonts w:cs="Times New Roman"/>
          <w:szCs w:val="24"/>
        </w:rPr>
      </w:pPr>
      <w:r>
        <w:rPr>
          <w:rFonts w:cs="Times New Roman"/>
          <w:b/>
          <w:bCs/>
          <w:szCs w:val="24"/>
        </w:rPr>
        <w:t>Section 1.</w:t>
      </w:r>
      <w:r>
        <w:rPr>
          <w:rFonts w:cs="Times New Roman"/>
          <w:b/>
          <w:bCs/>
          <w:szCs w:val="24"/>
        </w:rPr>
        <w:tab/>
      </w:r>
      <w:r w:rsidR="00724CC6" w:rsidRPr="00724CC6">
        <w:rPr>
          <w:rFonts w:cs="Times New Roman"/>
          <w:b/>
          <w:bCs/>
          <w:szCs w:val="24"/>
        </w:rPr>
        <w:t xml:space="preserve">Expectations Regarding </w:t>
      </w:r>
      <w:r w:rsidR="009A7BCB">
        <w:rPr>
          <w:rFonts w:cs="Times New Roman"/>
          <w:b/>
          <w:bCs/>
          <w:szCs w:val="24"/>
        </w:rPr>
        <w:t>Communications with Students</w:t>
      </w:r>
    </w:p>
    <w:p w:rsidR="00724CC6" w:rsidRPr="00724CC6" w:rsidRDefault="00DB49BA" w:rsidP="00724CC6">
      <w:pPr>
        <w:autoSpaceDE w:val="0"/>
        <w:autoSpaceDN w:val="0"/>
        <w:adjustRightInd w:val="0"/>
        <w:spacing w:after="240" w:line="240" w:lineRule="auto"/>
        <w:rPr>
          <w:rFonts w:cs="Times New Roman"/>
          <w:szCs w:val="24"/>
        </w:rPr>
      </w:pPr>
      <w:r w:rsidRPr="00DB49BA">
        <w:rPr>
          <w:rFonts w:cs="Times New Roman"/>
          <w:b/>
          <w:szCs w:val="24"/>
        </w:rPr>
        <w:t>Section 1.1</w:t>
      </w:r>
      <w:r>
        <w:rPr>
          <w:rFonts w:cs="Times New Roman"/>
          <w:szCs w:val="24"/>
        </w:rPr>
        <w:tab/>
      </w:r>
      <w:r w:rsidR="00724CC6" w:rsidRPr="00724CC6">
        <w:rPr>
          <w:rFonts w:cs="Times New Roman"/>
          <w:szCs w:val="24"/>
        </w:rPr>
        <w:t>Staff members</w:t>
      </w:r>
      <w:r>
        <w:rPr>
          <w:rFonts w:cs="Times New Roman"/>
          <w:szCs w:val="24"/>
        </w:rPr>
        <w:t xml:space="preserve"> of Hawthorn Leadership </w:t>
      </w:r>
      <w:r w:rsidR="004226C2">
        <w:rPr>
          <w:rFonts w:cs="Times New Roman"/>
          <w:szCs w:val="24"/>
        </w:rPr>
        <w:t>School</w:t>
      </w:r>
      <w:r>
        <w:rPr>
          <w:rFonts w:cs="Times New Roman"/>
          <w:szCs w:val="24"/>
        </w:rPr>
        <w:t xml:space="preserve"> for Girls</w:t>
      </w:r>
      <w:r w:rsidR="00724CC6" w:rsidRPr="00724CC6">
        <w:rPr>
          <w:rFonts w:cs="Times New Roman"/>
          <w:szCs w:val="24"/>
        </w:rPr>
        <w:t xml:space="preserve"> are expected to maintain courteous and professional relationships with students</w:t>
      </w:r>
      <w:r>
        <w:rPr>
          <w:rFonts w:cs="Times New Roman"/>
          <w:szCs w:val="24"/>
        </w:rPr>
        <w:t xml:space="preserve"> at all times</w:t>
      </w:r>
      <w:r w:rsidR="00724CC6" w:rsidRPr="00724CC6">
        <w:rPr>
          <w:rFonts w:cs="Times New Roman"/>
          <w:szCs w:val="24"/>
        </w:rPr>
        <w:t>. For purposes of this policy, “staff member” means</w:t>
      </w:r>
      <w:r>
        <w:rPr>
          <w:rFonts w:cs="Times New Roman"/>
          <w:szCs w:val="24"/>
        </w:rPr>
        <w:t xml:space="preserve"> any individual employed by Hawthorn</w:t>
      </w:r>
      <w:r w:rsidR="00724CC6" w:rsidRPr="00724CC6">
        <w:rPr>
          <w:rFonts w:cs="Times New Roman"/>
          <w:szCs w:val="24"/>
        </w:rPr>
        <w:t xml:space="preserve">, including part-time and substitute employees, and student teachers. All staff members have a responsibility to provide an atmosphere conducive to learning through consistently and fairly applied discipline and the maintenance of physical and emotional boundaries with students. These boundaries must be maintained regardless of the student's age, the location of the activity, whether the student allegedly consents to the relationship or whether the staff member directly supervises the student. Maintaining these boundaries is an essential requirement for employment </w:t>
      </w:r>
      <w:r>
        <w:rPr>
          <w:rFonts w:cs="Times New Roman"/>
          <w:szCs w:val="24"/>
        </w:rPr>
        <w:t>at Hawthorn</w:t>
      </w:r>
      <w:r w:rsidR="00724CC6" w:rsidRPr="00724CC6">
        <w:rPr>
          <w:rFonts w:cs="Times New Roman"/>
          <w:szCs w:val="24"/>
        </w:rPr>
        <w:t>.</w:t>
      </w:r>
    </w:p>
    <w:p w:rsidR="00724CC6" w:rsidRPr="00724CC6" w:rsidRDefault="00DB49BA" w:rsidP="00724CC6">
      <w:pPr>
        <w:autoSpaceDE w:val="0"/>
        <w:autoSpaceDN w:val="0"/>
        <w:adjustRightInd w:val="0"/>
        <w:spacing w:after="240" w:line="240" w:lineRule="auto"/>
        <w:rPr>
          <w:rFonts w:cs="Times New Roman"/>
          <w:szCs w:val="24"/>
        </w:rPr>
      </w:pPr>
      <w:r w:rsidRPr="00DB49BA">
        <w:rPr>
          <w:rFonts w:cs="Times New Roman"/>
          <w:b/>
          <w:szCs w:val="24"/>
        </w:rPr>
        <w:t>Section 1.2</w:t>
      </w:r>
      <w:r>
        <w:rPr>
          <w:rFonts w:cs="Times New Roman"/>
          <w:szCs w:val="24"/>
        </w:rPr>
        <w:tab/>
        <w:t>Staff member</w:t>
      </w:r>
      <w:r w:rsidR="00724CC6" w:rsidRPr="00724CC6">
        <w:rPr>
          <w:rFonts w:cs="Times New Roman"/>
          <w:szCs w:val="24"/>
        </w:rPr>
        <w:t xml:space="preserve"> communication with students shall be appropriate and consistent with Board policy</w:t>
      </w:r>
      <w:r>
        <w:rPr>
          <w:rFonts w:cs="Times New Roman"/>
          <w:szCs w:val="24"/>
        </w:rPr>
        <w:t xml:space="preserve"> and the Hawthorn </w:t>
      </w:r>
      <w:r w:rsidR="005F5B7A">
        <w:rPr>
          <w:rFonts w:cs="Times New Roman"/>
          <w:szCs w:val="24"/>
        </w:rPr>
        <w:t>m</w:t>
      </w:r>
      <w:r>
        <w:rPr>
          <w:rFonts w:cs="Times New Roman"/>
          <w:szCs w:val="24"/>
        </w:rPr>
        <w:t>ission</w:t>
      </w:r>
      <w:r w:rsidR="00724CC6" w:rsidRPr="00724CC6">
        <w:rPr>
          <w:rFonts w:cs="Times New Roman"/>
          <w:szCs w:val="24"/>
        </w:rPr>
        <w:t xml:space="preserve">. This requirement applies to both personal and professional communication regardless of when, where, in what form (verbal or non-verbal) or through what medium (in person or electronic) the communication occurs. </w:t>
      </w:r>
    </w:p>
    <w:p w:rsidR="00724CC6" w:rsidRPr="00724CC6" w:rsidRDefault="00DB49BA" w:rsidP="00724CC6">
      <w:pPr>
        <w:autoSpaceDE w:val="0"/>
        <w:autoSpaceDN w:val="0"/>
        <w:adjustRightInd w:val="0"/>
        <w:spacing w:after="240" w:line="240" w:lineRule="auto"/>
        <w:rPr>
          <w:rFonts w:cs="Times New Roman"/>
          <w:szCs w:val="24"/>
        </w:rPr>
      </w:pPr>
      <w:r w:rsidRPr="00DB49BA">
        <w:rPr>
          <w:rFonts w:cs="Times New Roman"/>
          <w:b/>
          <w:szCs w:val="24"/>
        </w:rPr>
        <w:t>Section 1.3</w:t>
      </w:r>
      <w:r w:rsidRPr="00DB49BA">
        <w:rPr>
          <w:rFonts w:cs="Times New Roman"/>
          <w:b/>
          <w:szCs w:val="24"/>
        </w:rPr>
        <w:tab/>
      </w:r>
      <w:r w:rsidR="00724CC6" w:rsidRPr="00724CC6">
        <w:rPr>
          <w:rFonts w:cs="Times New Roman"/>
          <w:szCs w:val="24"/>
        </w:rPr>
        <w:t>Communication shall be deemed to be inappropriate if such communication is sexually suggestive; suggests romantic activity with student or students; or is otherwise inconsistent with Board policy</w:t>
      </w:r>
      <w:r>
        <w:rPr>
          <w:rFonts w:cs="Times New Roman"/>
          <w:szCs w:val="24"/>
        </w:rPr>
        <w:t xml:space="preserve"> or the Hawthorn </w:t>
      </w:r>
      <w:r w:rsidR="005F5B7A">
        <w:rPr>
          <w:rFonts w:cs="Times New Roman"/>
          <w:szCs w:val="24"/>
        </w:rPr>
        <w:t>m</w:t>
      </w:r>
      <w:r>
        <w:rPr>
          <w:rFonts w:cs="Times New Roman"/>
          <w:szCs w:val="24"/>
        </w:rPr>
        <w:t>ission</w:t>
      </w:r>
      <w:r w:rsidR="00724CC6" w:rsidRPr="00724CC6">
        <w:rPr>
          <w:rFonts w:cs="Times New Roman"/>
          <w:szCs w:val="24"/>
        </w:rPr>
        <w:t>.</w:t>
      </w:r>
    </w:p>
    <w:p w:rsidR="00724CC6" w:rsidRPr="00724CC6" w:rsidRDefault="00DB49BA" w:rsidP="00724CC6">
      <w:pPr>
        <w:autoSpaceDE w:val="0"/>
        <w:autoSpaceDN w:val="0"/>
        <w:adjustRightInd w:val="0"/>
        <w:spacing w:after="240" w:line="240" w:lineRule="auto"/>
        <w:rPr>
          <w:rFonts w:cs="Times New Roman"/>
          <w:szCs w:val="24"/>
        </w:rPr>
      </w:pPr>
      <w:r w:rsidRPr="00DB49BA">
        <w:rPr>
          <w:rFonts w:cs="Times New Roman"/>
          <w:b/>
          <w:szCs w:val="24"/>
        </w:rPr>
        <w:t>Section 1.4</w:t>
      </w:r>
      <w:r>
        <w:rPr>
          <w:rFonts w:cs="Times New Roman"/>
          <w:szCs w:val="24"/>
        </w:rPr>
        <w:tab/>
      </w:r>
      <w:r w:rsidR="00724CC6" w:rsidRPr="00724CC6">
        <w:rPr>
          <w:rFonts w:cs="Times New Roman"/>
          <w:szCs w:val="24"/>
        </w:rPr>
        <w:t xml:space="preserve">Although this policy applies to the communications and relationships between staff members and </w:t>
      </w:r>
      <w:r>
        <w:rPr>
          <w:rFonts w:cs="Times New Roman"/>
          <w:szCs w:val="24"/>
        </w:rPr>
        <w:t>Hawthorn</w:t>
      </w:r>
      <w:r w:rsidR="00724CC6" w:rsidRPr="00724CC6">
        <w:rPr>
          <w:rFonts w:cs="Times New Roman"/>
          <w:szCs w:val="24"/>
        </w:rPr>
        <w:t xml:space="preserve"> students, staff members who inappropriately interact with any child may be disciplined or terminated when </w:t>
      </w:r>
      <w:r>
        <w:rPr>
          <w:rFonts w:cs="Times New Roman"/>
          <w:szCs w:val="24"/>
        </w:rPr>
        <w:t>Hawthorn</w:t>
      </w:r>
      <w:r w:rsidR="00724CC6" w:rsidRPr="00724CC6">
        <w:rPr>
          <w:rFonts w:cs="Times New Roman"/>
          <w:szCs w:val="24"/>
        </w:rPr>
        <w:t xml:space="preserve"> determines such action is necessary to protect students.</w:t>
      </w:r>
    </w:p>
    <w:p w:rsidR="00724CC6" w:rsidRPr="00724CC6" w:rsidRDefault="00DB49BA" w:rsidP="00724CC6">
      <w:pPr>
        <w:autoSpaceDE w:val="0"/>
        <w:autoSpaceDN w:val="0"/>
        <w:adjustRightInd w:val="0"/>
        <w:spacing w:after="240" w:line="240" w:lineRule="auto"/>
        <w:rPr>
          <w:rFonts w:cs="Times New Roman"/>
          <w:szCs w:val="24"/>
        </w:rPr>
      </w:pPr>
      <w:r>
        <w:rPr>
          <w:rFonts w:cs="Times New Roman"/>
          <w:b/>
          <w:bCs/>
          <w:szCs w:val="24"/>
        </w:rPr>
        <w:t>Section 2.</w:t>
      </w:r>
      <w:r>
        <w:rPr>
          <w:rFonts w:cs="Times New Roman"/>
          <w:b/>
          <w:bCs/>
          <w:szCs w:val="24"/>
        </w:rPr>
        <w:tab/>
      </w:r>
      <w:r w:rsidR="00724CC6" w:rsidRPr="00724CC6">
        <w:rPr>
          <w:rFonts w:cs="Times New Roman"/>
          <w:b/>
          <w:bCs/>
          <w:szCs w:val="24"/>
        </w:rPr>
        <w:t>Goal and Scope of this Policy</w:t>
      </w:r>
    </w:p>
    <w:p w:rsidR="00724CC6" w:rsidRPr="00724CC6" w:rsidRDefault="00DB49BA" w:rsidP="00724CC6">
      <w:pPr>
        <w:autoSpaceDE w:val="0"/>
        <w:autoSpaceDN w:val="0"/>
        <w:adjustRightInd w:val="0"/>
        <w:spacing w:after="240" w:line="240" w:lineRule="auto"/>
        <w:rPr>
          <w:rFonts w:cs="Times New Roman"/>
          <w:szCs w:val="24"/>
        </w:rPr>
      </w:pPr>
      <w:r w:rsidRPr="00DB49BA">
        <w:rPr>
          <w:rFonts w:cs="Times New Roman"/>
          <w:b/>
          <w:szCs w:val="24"/>
        </w:rPr>
        <w:t>Section 2.1</w:t>
      </w:r>
      <w:r>
        <w:rPr>
          <w:rFonts w:cs="Times New Roman"/>
          <w:szCs w:val="24"/>
        </w:rPr>
        <w:tab/>
      </w:r>
      <w:r w:rsidR="00724CC6" w:rsidRPr="00724CC6">
        <w:rPr>
          <w:rFonts w:cs="Times New Roman"/>
          <w:szCs w:val="24"/>
        </w:rPr>
        <w:t xml:space="preserve">The goal of this policy is to protect students from harm and staff members from allegations of misconduct by requiring staff members to maintain professional boundaries with students. </w:t>
      </w:r>
      <w:r>
        <w:rPr>
          <w:rFonts w:cs="Times New Roman"/>
          <w:szCs w:val="24"/>
        </w:rPr>
        <w:t>Hawthorn</w:t>
      </w:r>
      <w:r w:rsidR="00724CC6" w:rsidRPr="00724CC6">
        <w:rPr>
          <w:rFonts w:cs="Times New Roman"/>
          <w:szCs w:val="24"/>
        </w:rPr>
        <w:t xml:space="preserve"> does not intend to interfere with or impede appropriate interactions between staff members and students. This policy does not</w:t>
      </w:r>
      <w:r w:rsidR="005F5B7A">
        <w:rPr>
          <w:rFonts w:cs="Times New Roman"/>
          <w:szCs w:val="24"/>
        </w:rPr>
        <w:t xml:space="preserve"> apply to</w:t>
      </w:r>
      <w:r w:rsidR="00724CC6" w:rsidRPr="00724CC6">
        <w:rPr>
          <w:rFonts w:cs="Times New Roman"/>
          <w:szCs w:val="24"/>
        </w:rPr>
        <w:t xml:space="preserve"> staff members</w:t>
      </w:r>
      <w:r w:rsidR="005F5B7A">
        <w:rPr>
          <w:rFonts w:cs="Times New Roman"/>
          <w:szCs w:val="24"/>
        </w:rPr>
        <w:t>’</w:t>
      </w:r>
      <w:r w:rsidR="00724CC6" w:rsidRPr="00724CC6">
        <w:rPr>
          <w:rFonts w:cs="Times New Roman"/>
          <w:szCs w:val="24"/>
        </w:rPr>
        <w:t xml:space="preserve"> </w:t>
      </w:r>
      <w:r w:rsidR="005F5B7A">
        <w:rPr>
          <w:rFonts w:cs="Times New Roman"/>
          <w:szCs w:val="24"/>
        </w:rPr>
        <w:t>communications</w:t>
      </w:r>
      <w:r w:rsidR="00724CC6" w:rsidRPr="00724CC6">
        <w:rPr>
          <w:rFonts w:cs="Times New Roman"/>
          <w:szCs w:val="24"/>
        </w:rPr>
        <w:t xml:space="preserve"> with their children, stepchildren or other persons living within the staff member’s home who happen to be students of </w:t>
      </w:r>
      <w:r>
        <w:rPr>
          <w:rFonts w:cs="Times New Roman"/>
          <w:szCs w:val="24"/>
        </w:rPr>
        <w:t>Hawthorn</w:t>
      </w:r>
      <w:r w:rsidR="00724CC6" w:rsidRPr="00724CC6">
        <w:rPr>
          <w:rFonts w:cs="Times New Roman"/>
          <w:szCs w:val="24"/>
        </w:rPr>
        <w:t>.</w:t>
      </w:r>
    </w:p>
    <w:p w:rsidR="00724CC6" w:rsidRPr="00724CC6" w:rsidRDefault="00DB49BA" w:rsidP="00724CC6">
      <w:pPr>
        <w:autoSpaceDE w:val="0"/>
        <w:autoSpaceDN w:val="0"/>
        <w:adjustRightInd w:val="0"/>
        <w:spacing w:after="240" w:line="240" w:lineRule="auto"/>
        <w:rPr>
          <w:rFonts w:cs="Times New Roman"/>
          <w:szCs w:val="24"/>
        </w:rPr>
      </w:pPr>
      <w:r>
        <w:rPr>
          <w:rFonts w:cs="Times New Roman"/>
          <w:b/>
          <w:bCs/>
          <w:szCs w:val="24"/>
        </w:rPr>
        <w:t>Section 3.</w:t>
      </w:r>
      <w:r>
        <w:rPr>
          <w:rFonts w:cs="Times New Roman"/>
          <w:b/>
          <w:bCs/>
          <w:szCs w:val="24"/>
        </w:rPr>
        <w:tab/>
      </w:r>
      <w:r w:rsidR="00724CC6" w:rsidRPr="00724CC6">
        <w:rPr>
          <w:rFonts w:cs="Times New Roman"/>
          <w:b/>
          <w:bCs/>
          <w:szCs w:val="24"/>
        </w:rPr>
        <w:t>Absolute Prohibitions</w:t>
      </w:r>
    </w:p>
    <w:p w:rsidR="00724CC6" w:rsidRPr="00724CC6" w:rsidRDefault="00DB49BA" w:rsidP="00724CC6">
      <w:pPr>
        <w:autoSpaceDE w:val="0"/>
        <w:autoSpaceDN w:val="0"/>
        <w:adjustRightInd w:val="0"/>
        <w:spacing w:after="240" w:line="240" w:lineRule="auto"/>
        <w:rPr>
          <w:rFonts w:cs="Times New Roman"/>
          <w:szCs w:val="24"/>
        </w:rPr>
      </w:pPr>
      <w:r w:rsidRPr="00DB49BA">
        <w:rPr>
          <w:rFonts w:cs="Times New Roman"/>
          <w:b/>
          <w:szCs w:val="24"/>
        </w:rPr>
        <w:t>Section 3.1</w:t>
      </w:r>
      <w:r>
        <w:rPr>
          <w:rFonts w:cs="Times New Roman"/>
          <w:szCs w:val="24"/>
        </w:rPr>
        <w:tab/>
      </w:r>
      <w:r w:rsidR="00724CC6" w:rsidRPr="00724CC6">
        <w:rPr>
          <w:rFonts w:cs="Times New Roman"/>
          <w:szCs w:val="24"/>
        </w:rPr>
        <w:t>There are some interactions between staff members and students that are never acceptable and are absolutely prohibited. Examples of such behavior include, but are not limited to:</w:t>
      </w:r>
    </w:p>
    <w:p w:rsidR="00724CC6" w:rsidRPr="00724CC6" w:rsidRDefault="00724CC6" w:rsidP="00724CC6">
      <w:pPr>
        <w:numPr>
          <w:ilvl w:val="0"/>
          <w:numId w:val="1"/>
        </w:numPr>
        <w:tabs>
          <w:tab w:val="num" w:pos="720"/>
        </w:tabs>
        <w:autoSpaceDE w:val="0"/>
        <w:autoSpaceDN w:val="0"/>
        <w:adjustRightInd w:val="0"/>
        <w:spacing w:after="240" w:line="240" w:lineRule="auto"/>
        <w:outlineLvl w:val="0"/>
        <w:rPr>
          <w:rFonts w:cs="Times New Roman"/>
          <w:szCs w:val="24"/>
        </w:rPr>
      </w:pPr>
      <w:r w:rsidRPr="00724CC6">
        <w:rPr>
          <w:rFonts w:cs="Times New Roman"/>
          <w:szCs w:val="24"/>
        </w:rPr>
        <w:t>Dating a student or discussing or planning a future romantic or sexual relationship with a student</w:t>
      </w:r>
    </w:p>
    <w:p w:rsidR="00724CC6" w:rsidRPr="00724CC6" w:rsidRDefault="00724CC6" w:rsidP="00724CC6">
      <w:pPr>
        <w:numPr>
          <w:ilvl w:val="0"/>
          <w:numId w:val="1"/>
        </w:numPr>
        <w:tabs>
          <w:tab w:val="num" w:pos="720"/>
        </w:tabs>
        <w:autoSpaceDE w:val="0"/>
        <w:autoSpaceDN w:val="0"/>
        <w:adjustRightInd w:val="0"/>
        <w:spacing w:after="240" w:line="240" w:lineRule="auto"/>
        <w:outlineLvl w:val="0"/>
        <w:rPr>
          <w:rFonts w:cs="Times New Roman"/>
          <w:szCs w:val="24"/>
        </w:rPr>
      </w:pPr>
      <w:r w:rsidRPr="00724CC6">
        <w:rPr>
          <w:rFonts w:cs="Times New Roman"/>
          <w:szCs w:val="24"/>
        </w:rPr>
        <w:t>Making sexual advances toward a student, engaging in a sexual relationship with a student, or touching a student in a sexual manner</w:t>
      </w:r>
    </w:p>
    <w:p w:rsidR="00724CC6" w:rsidRPr="00724CC6" w:rsidRDefault="00724CC6" w:rsidP="00724CC6">
      <w:pPr>
        <w:numPr>
          <w:ilvl w:val="0"/>
          <w:numId w:val="1"/>
        </w:numPr>
        <w:tabs>
          <w:tab w:val="num" w:pos="720"/>
        </w:tabs>
        <w:autoSpaceDE w:val="0"/>
        <w:autoSpaceDN w:val="0"/>
        <w:adjustRightInd w:val="0"/>
        <w:spacing w:after="240" w:line="240" w:lineRule="auto"/>
        <w:outlineLvl w:val="0"/>
        <w:rPr>
          <w:rFonts w:cs="Times New Roman"/>
          <w:szCs w:val="24"/>
        </w:rPr>
      </w:pPr>
      <w:r w:rsidRPr="00724CC6">
        <w:rPr>
          <w:rFonts w:cs="Times New Roman"/>
          <w:szCs w:val="24"/>
        </w:rPr>
        <w:t xml:space="preserve">Engaging in any conduct that constitutes illegal harassment </w:t>
      </w:r>
      <w:r w:rsidR="00DB49BA">
        <w:rPr>
          <w:rFonts w:cs="Times New Roman"/>
          <w:szCs w:val="24"/>
        </w:rPr>
        <w:t xml:space="preserve">or discrimination as defined by law or in Board Policy, </w:t>
      </w:r>
      <w:r w:rsidRPr="00724CC6">
        <w:rPr>
          <w:rFonts w:cs="Times New Roman"/>
          <w:szCs w:val="24"/>
        </w:rPr>
        <w:t>or that could constitute a violation of that policy if pervasive</w:t>
      </w:r>
      <w:r w:rsidR="00DB49BA">
        <w:rPr>
          <w:rFonts w:cs="Times New Roman"/>
          <w:szCs w:val="24"/>
        </w:rPr>
        <w:t>.</w:t>
      </w:r>
    </w:p>
    <w:p w:rsidR="00724CC6" w:rsidRPr="00724CC6" w:rsidRDefault="00724CC6" w:rsidP="00724CC6">
      <w:pPr>
        <w:numPr>
          <w:ilvl w:val="0"/>
          <w:numId w:val="1"/>
        </w:numPr>
        <w:tabs>
          <w:tab w:val="num" w:pos="720"/>
        </w:tabs>
        <w:autoSpaceDE w:val="0"/>
        <w:autoSpaceDN w:val="0"/>
        <w:adjustRightInd w:val="0"/>
        <w:spacing w:after="240" w:line="240" w:lineRule="auto"/>
        <w:outlineLvl w:val="0"/>
        <w:rPr>
          <w:rFonts w:cs="Times New Roman"/>
          <w:szCs w:val="24"/>
        </w:rPr>
      </w:pPr>
      <w:r w:rsidRPr="00724CC6">
        <w:rPr>
          <w:rFonts w:cs="Times New Roman"/>
          <w:szCs w:val="24"/>
        </w:rPr>
        <w:t>Engaging in any conduct that violates Board policies</w:t>
      </w:r>
      <w:r w:rsidR="00F032B8">
        <w:rPr>
          <w:rFonts w:cs="Times New Roman"/>
          <w:szCs w:val="24"/>
        </w:rPr>
        <w:t xml:space="preserve"> and </w:t>
      </w:r>
      <w:r w:rsidRPr="00724CC6">
        <w:rPr>
          <w:rFonts w:cs="Times New Roman"/>
          <w:szCs w:val="24"/>
        </w:rPr>
        <w:t>procedures, or that constitutes criminal behavior</w:t>
      </w:r>
    </w:p>
    <w:p w:rsidR="00724CC6" w:rsidRPr="00724CC6" w:rsidRDefault="00076E41" w:rsidP="00724CC6">
      <w:pPr>
        <w:autoSpaceDE w:val="0"/>
        <w:autoSpaceDN w:val="0"/>
        <w:adjustRightInd w:val="0"/>
        <w:spacing w:after="240" w:line="240" w:lineRule="auto"/>
        <w:rPr>
          <w:rFonts w:cs="Times New Roman"/>
          <w:szCs w:val="24"/>
        </w:rPr>
      </w:pPr>
      <w:r w:rsidRPr="00076E41">
        <w:rPr>
          <w:rFonts w:cs="Times New Roman"/>
          <w:b/>
          <w:szCs w:val="24"/>
        </w:rPr>
        <w:t>Section 3.2</w:t>
      </w:r>
      <w:r>
        <w:rPr>
          <w:rFonts w:cs="Times New Roman"/>
          <w:szCs w:val="24"/>
        </w:rPr>
        <w:tab/>
      </w:r>
      <w:r w:rsidR="00724CC6" w:rsidRPr="00724CC6">
        <w:rPr>
          <w:rFonts w:cs="Times New Roman"/>
          <w:szCs w:val="24"/>
        </w:rPr>
        <w:t>Any staff member who engages in any of these behaviors will be disciplined up to and including termination of employment.</w:t>
      </w:r>
    </w:p>
    <w:p w:rsidR="00724CC6" w:rsidRPr="00724CC6" w:rsidRDefault="00076E41" w:rsidP="00724CC6">
      <w:pPr>
        <w:autoSpaceDE w:val="0"/>
        <w:autoSpaceDN w:val="0"/>
        <w:adjustRightInd w:val="0"/>
        <w:spacing w:after="240" w:line="240" w:lineRule="auto"/>
        <w:rPr>
          <w:rFonts w:cs="Times New Roman"/>
          <w:szCs w:val="24"/>
        </w:rPr>
      </w:pPr>
      <w:r>
        <w:rPr>
          <w:rFonts w:cs="Times New Roman"/>
          <w:b/>
          <w:bCs/>
          <w:szCs w:val="24"/>
        </w:rPr>
        <w:t>Section 4.</w:t>
      </w:r>
      <w:r>
        <w:rPr>
          <w:rFonts w:cs="Times New Roman"/>
          <w:b/>
          <w:bCs/>
          <w:szCs w:val="24"/>
        </w:rPr>
        <w:tab/>
      </w:r>
      <w:r w:rsidR="00724CC6" w:rsidRPr="00724CC6">
        <w:rPr>
          <w:rFonts w:cs="Times New Roman"/>
          <w:b/>
          <w:bCs/>
          <w:szCs w:val="24"/>
        </w:rPr>
        <w:t>Electronic Communication</w:t>
      </w:r>
    </w:p>
    <w:p w:rsidR="00724CC6" w:rsidRPr="00724CC6" w:rsidRDefault="00076E41" w:rsidP="00724CC6">
      <w:pPr>
        <w:autoSpaceDE w:val="0"/>
        <w:autoSpaceDN w:val="0"/>
        <w:adjustRightInd w:val="0"/>
        <w:spacing w:after="240" w:line="240" w:lineRule="auto"/>
        <w:rPr>
          <w:rFonts w:cs="Times New Roman"/>
          <w:szCs w:val="24"/>
        </w:rPr>
      </w:pPr>
      <w:r w:rsidRPr="00076E41">
        <w:rPr>
          <w:rFonts w:cs="Times New Roman"/>
          <w:b/>
          <w:szCs w:val="24"/>
        </w:rPr>
        <w:t>Section 4.1</w:t>
      </w:r>
      <w:r>
        <w:rPr>
          <w:rFonts w:cs="Times New Roman"/>
          <w:szCs w:val="24"/>
        </w:rPr>
        <w:tab/>
      </w:r>
      <w:r w:rsidR="00724CC6" w:rsidRPr="00724CC6">
        <w:rPr>
          <w:rFonts w:cs="Times New Roman"/>
          <w:szCs w:val="24"/>
        </w:rPr>
        <w:t xml:space="preserve">Staff members are encouraged to communicate with students and parents/guardians for educational purposes using a variety of effective methods, including electronic communication. As with other forms of communication, staff members must maintain professional boundaries with students while using electronic communication regardless of whether the communication methods are provided by </w:t>
      </w:r>
      <w:r>
        <w:rPr>
          <w:rFonts w:cs="Times New Roman"/>
          <w:szCs w:val="24"/>
        </w:rPr>
        <w:t>Hawthorn</w:t>
      </w:r>
      <w:r w:rsidR="00724CC6" w:rsidRPr="00724CC6">
        <w:rPr>
          <w:rFonts w:cs="Times New Roman"/>
          <w:szCs w:val="24"/>
        </w:rPr>
        <w:t xml:space="preserve"> or the staff member uses his or her own personal electronic communication devices, accounts, web pages or other forms of electronic communication. </w:t>
      </w:r>
    </w:p>
    <w:p w:rsidR="00724CC6" w:rsidRPr="00724CC6" w:rsidRDefault="00076E41" w:rsidP="00724CC6">
      <w:pPr>
        <w:autoSpaceDE w:val="0"/>
        <w:autoSpaceDN w:val="0"/>
        <w:adjustRightInd w:val="0"/>
        <w:spacing w:after="240" w:line="240" w:lineRule="auto"/>
        <w:rPr>
          <w:rFonts w:cs="Times New Roman"/>
          <w:szCs w:val="24"/>
        </w:rPr>
      </w:pPr>
      <w:r w:rsidRPr="00076E41">
        <w:rPr>
          <w:rFonts w:cs="Times New Roman"/>
          <w:b/>
          <w:szCs w:val="24"/>
        </w:rPr>
        <w:t>Section 4.2</w:t>
      </w:r>
      <w:r>
        <w:rPr>
          <w:rFonts w:cs="Times New Roman"/>
          <w:szCs w:val="24"/>
        </w:rPr>
        <w:tab/>
      </w:r>
      <w:r w:rsidR="00724CC6" w:rsidRPr="00724CC6">
        <w:rPr>
          <w:rFonts w:cs="Times New Roman"/>
          <w:szCs w:val="24"/>
        </w:rPr>
        <w:t>Staff members may use electronic communication with students only as frequently as necessary to accomplish an educational purpose. Communication for an educational purpose would include communications related to a staff member’s position, including but not limited to teaching, counseling, athletics, extracurricular activities, treatment of a student’s physical injury, or other purposes related to a staff member’s job duties.</w:t>
      </w:r>
    </w:p>
    <w:p w:rsidR="00724CC6" w:rsidRPr="00076E41" w:rsidRDefault="00076E41" w:rsidP="00076E41">
      <w:pPr>
        <w:autoSpaceDE w:val="0"/>
        <w:autoSpaceDN w:val="0"/>
        <w:adjustRightInd w:val="0"/>
        <w:spacing w:after="120" w:line="240" w:lineRule="auto"/>
        <w:rPr>
          <w:rFonts w:cs="Times New Roman"/>
          <w:szCs w:val="24"/>
        </w:rPr>
      </w:pPr>
      <w:r w:rsidRPr="00076E41">
        <w:rPr>
          <w:rFonts w:cs="Times New Roman"/>
          <w:b/>
          <w:szCs w:val="24"/>
        </w:rPr>
        <w:t>Section 4.3</w:t>
      </w:r>
      <w:r>
        <w:rPr>
          <w:rFonts w:cs="Times New Roman"/>
          <w:szCs w:val="24"/>
        </w:rPr>
        <w:tab/>
      </w:r>
      <w:r w:rsidR="00724CC6" w:rsidRPr="00076E41">
        <w:rPr>
          <w:rFonts w:cs="Times New Roman"/>
          <w:szCs w:val="24"/>
        </w:rPr>
        <w:t xml:space="preserve">When communicating electronically with students for educational purposes, staff members are encouraged to use </w:t>
      </w:r>
      <w:r>
        <w:rPr>
          <w:rFonts w:cs="Times New Roman"/>
          <w:szCs w:val="24"/>
        </w:rPr>
        <w:t>Hawthorn</w:t>
      </w:r>
      <w:r w:rsidR="00724CC6" w:rsidRPr="00076E41">
        <w:rPr>
          <w:rFonts w:cs="Times New Roman"/>
          <w:szCs w:val="24"/>
        </w:rPr>
        <w:t xml:space="preserve"> provided devices, accounts and forms of communication (such as computers, phones, telephone numbers, email addresses and </w:t>
      </w:r>
      <w:r>
        <w:rPr>
          <w:rFonts w:cs="Times New Roman"/>
          <w:szCs w:val="24"/>
        </w:rPr>
        <w:t>Hawthorn</w:t>
      </w:r>
      <w:r w:rsidR="00724CC6" w:rsidRPr="00076E41">
        <w:rPr>
          <w:rFonts w:cs="Times New Roman"/>
          <w:szCs w:val="24"/>
        </w:rPr>
        <w:t xml:space="preserve"> sponsored web pages or social networking sites), when available. Staff members must maintain professional boundaries with students while communicating electronically, regardless of whether the communication methods are provided by </w:t>
      </w:r>
      <w:r>
        <w:rPr>
          <w:rFonts w:cs="Times New Roman"/>
          <w:szCs w:val="24"/>
        </w:rPr>
        <w:t>Hawthorn</w:t>
      </w:r>
      <w:r w:rsidR="00724CC6" w:rsidRPr="00076E41">
        <w:rPr>
          <w:rFonts w:cs="Times New Roman"/>
          <w:szCs w:val="24"/>
        </w:rPr>
        <w:t xml:space="preserve"> or the staff member uses his or her own electronic communication devices, accounts, web pages or other forms of electronic communication. Staff members’ electronic communications may be monitored. With </w:t>
      </w:r>
      <w:r>
        <w:rPr>
          <w:rFonts w:cs="Times New Roman"/>
          <w:szCs w:val="24"/>
        </w:rPr>
        <w:t xml:space="preserve">the </w:t>
      </w:r>
      <w:r w:rsidR="00315766">
        <w:rPr>
          <w:rFonts w:cs="Times New Roman"/>
          <w:szCs w:val="24"/>
        </w:rPr>
        <w:t>Head of School</w:t>
      </w:r>
      <w:r>
        <w:rPr>
          <w:rFonts w:cs="Times New Roman"/>
          <w:szCs w:val="24"/>
        </w:rPr>
        <w:t xml:space="preserve">’s </w:t>
      </w:r>
      <w:r w:rsidR="00724CC6" w:rsidRPr="00076E41">
        <w:rPr>
          <w:rFonts w:cs="Times New Roman"/>
          <w:szCs w:val="24"/>
        </w:rPr>
        <w:t>permission, staff members may establish websites or other accou</w:t>
      </w:r>
      <w:r>
        <w:rPr>
          <w:rFonts w:cs="Times New Roman"/>
          <w:szCs w:val="24"/>
        </w:rPr>
        <w:t>nts on behalf of Hawthorn</w:t>
      </w:r>
      <w:r w:rsidR="00724CC6" w:rsidRPr="00076E41">
        <w:rPr>
          <w:rFonts w:cs="Times New Roman"/>
          <w:szCs w:val="24"/>
        </w:rPr>
        <w:t xml:space="preserve"> that enable communications between staff members and students or parents/guardians. Any such website or account is considered </w:t>
      </w:r>
      <w:r>
        <w:rPr>
          <w:rFonts w:cs="Times New Roman"/>
          <w:szCs w:val="24"/>
        </w:rPr>
        <w:t>Hawthorn-</w:t>
      </w:r>
      <w:r w:rsidR="00724CC6" w:rsidRPr="00076E41">
        <w:rPr>
          <w:rFonts w:cs="Times New Roman"/>
          <w:szCs w:val="24"/>
        </w:rPr>
        <w:t xml:space="preserve">sponsored and must be professional and conform to all </w:t>
      </w:r>
      <w:r>
        <w:rPr>
          <w:rFonts w:cs="Times New Roman"/>
          <w:szCs w:val="24"/>
        </w:rPr>
        <w:t>Hawthorn</w:t>
      </w:r>
      <w:r w:rsidR="00724CC6" w:rsidRPr="00076E41">
        <w:rPr>
          <w:rFonts w:cs="Times New Roman"/>
          <w:szCs w:val="24"/>
        </w:rPr>
        <w:t xml:space="preserve"> policies</w:t>
      </w:r>
      <w:r>
        <w:rPr>
          <w:rFonts w:cs="Times New Roman"/>
          <w:szCs w:val="24"/>
        </w:rPr>
        <w:t xml:space="preserve"> and procedures</w:t>
      </w:r>
      <w:r w:rsidR="00724CC6" w:rsidRPr="00076E41">
        <w:rPr>
          <w:rFonts w:cs="Times New Roman"/>
          <w:szCs w:val="24"/>
        </w:rPr>
        <w:t>.</w:t>
      </w:r>
    </w:p>
    <w:p w:rsidR="00724CC6" w:rsidRPr="00076E41" w:rsidRDefault="00076E41" w:rsidP="00076E41">
      <w:pPr>
        <w:autoSpaceDE w:val="0"/>
        <w:autoSpaceDN w:val="0"/>
        <w:adjustRightInd w:val="0"/>
        <w:spacing w:after="120" w:line="240" w:lineRule="auto"/>
        <w:rPr>
          <w:rFonts w:cs="Times New Roman"/>
          <w:szCs w:val="24"/>
        </w:rPr>
      </w:pPr>
      <w:r w:rsidRPr="00076E41">
        <w:rPr>
          <w:rFonts w:cs="Times New Roman"/>
          <w:b/>
          <w:szCs w:val="24"/>
        </w:rPr>
        <w:t>Section 4.4</w:t>
      </w:r>
      <w:r>
        <w:rPr>
          <w:rFonts w:cs="Times New Roman"/>
          <w:szCs w:val="24"/>
        </w:rPr>
        <w:tab/>
      </w:r>
      <w:r w:rsidR="00724CC6" w:rsidRPr="00076E41">
        <w:rPr>
          <w:rFonts w:cs="Times New Roman"/>
          <w:szCs w:val="24"/>
        </w:rPr>
        <w:t xml:space="preserve">Staff use of any electronic </w:t>
      </w:r>
      <w:r>
        <w:rPr>
          <w:rFonts w:cs="Times New Roman"/>
          <w:szCs w:val="24"/>
        </w:rPr>
        <w:t>communication is subject to Hawthorn’s policies and</w:t>
      </w:r>
      <w:r w:rsidR="00724CC6" w:rsidRPr="00076E41">
        <w:rPr>
          <w:rFonts w:cs="Times New Roman"/>
          <w:szCs w:val="24"/>
        </w:rPr>
        <w:t xml:space="preserve"> procedures including, but not limited to, policies, procedures and legal requirements governing the confidentiality and release of information about identifiable students. </w:t>
      </w:r>
      <w:r>
        <w:rPr>
          <w:rFonts w:cs="Times New Roman"/>
          <w:szCs w:val="24"/>
        </w:rPr>
        <w:t>Staff members</w:t>
      </w:r>
      <w:r w:rsidR="00724CC6" w:rsidRPr="00076E41">
        <w:rPr>
          <w:rFonts w:cs="Times New Roman"/>
          <w:szCs w:val="24"/>
        </w:rPr>
        <w:t xml:space="preserve"> who obtain pictures or other information about identifiable students through their connections with </w:t>
      </w:r>
      <w:r>
        <w:rPr>
          <w:rFonts w:cs="Times New Roman"/>
          <w:szCs w:val="24"/>
        </w:rPr>
        <w:t>Hawthorn</w:t>
      </w:r>
      <w:r w:rsidR="00724CC6" w:rsidRPr="00076E41">
        <w:rPr>
          <w:rFonts w:cs="Times New Roman"/>
          <w:szCs w:val="24"/>
        </w:rPr>
        <w:t xml:space="preserve"> are prohibited from posting such pictures or information on personal websites or personal social networking we</w:t>
      </w:r>
      <w:r>
        <w:rPr>
          <w:rFonts w:cs="Times New Roman"/>
          <w:szCs w:val="24"/>
        </w:rPr>
        <w:t xml:space="preserve">bsites without permission from the </w:t>
      </w:r>
      <w:r w:rsidR="00315766">
        <w:rPr>
          <w:rFonts w:cs="Times New Roman"/>
          <w:szCs w:val="24"/>
        </w:rPr>
        <w:t>Head of School</w:t>
      </w:r>
      <w:r>
        <w:rPr>
          <w:rFonts w:cs="Times New Roman"/>
          <w:szCs w:val="24"/>
        </w:rPr>
        <w:t xml:space="preserve"> or designee</w:t>
      </w:r>
      <w:r w:rsidR="00724CC6" w:rsidRPr="00076E41">
        <w:rPr>
          <w:rFonts w:cs="Times New Roman"/>
          <w:szCs w:val="24"/>
        </w:rPr>
        <w:t xml:space="preserve"> and the student’s parent or legal guardian.</w:t>
      </w:r>
    </w:p>
    <w:p w:rsidR="00724CC6" w:rsidRPr="00076E41" w:rsidRDefault="00076E41" w:rsidP="00076E41">
      <w:pPr>
        <w:autoSpaceDE w:val="0"/>
        <w:autoSpaceDN w:val="0"/>
        <w:adjustRightInd w:val="0"/>
        <w:spacing w:after="240" w:line="240" w:lineRule="auto"/>
        <w:rPr>
          <w:rFonts w:cs="Times New Roman"/>
          <w:szCs w:val="24"/>
        </w:rPr>
      </w:pPr>
      <w:r w:rsidRPr="00076E41">
        <w:rPr>
          <w:rFonts w:cs="Times New Roman"/>
          <w:b/>
          <w:szCs w:val="24"/>
        </w:rPr>
        <w:t>Section 4.5</w:t>
      </w:r>
      <w:r>
        <w:rPr>
          <w:rFonts w:cs="Times New Roman"/>
          <w:szCs w:val="24"/>
        </w:rPr>
        <w:tab/>
        <w:t>Hawthorn</w:t>
      </w:r>
      <w:r w:rsidR="00724CC6" w:rsidRPr="00076E41">
        <w:rPr>
          <w:rFonts w:cs="Times New Roman"/>
          <w:szCs w:val="24"/>
        </w:rPr>
        <w:t xml:space="preserve"> discourages staff members from communicating with students electronically for reasons other than educational purposes. However, an emergency situation or the temporary unavailability of </w:t>
      </w:r>
      <w:r>
        <w:rPr>
          <w:rFonts w:cs="Times New Roman"/>
          <w:szCs w:val="24"/>
        </w:rPr>
        <w:t xml:space="preserve">Hawthorn’s </w:t>
      </w:r>
      <w:r w:rsidR="00724CC6" w:rsidRPr="00076E41">
        <w:rPr>
          <w:rFonts w:cs="Times New Roman"/>
          <w:szCs w:val="24"/>
        </w:rPr>
        <w:t xml:space="preserve">communication systems might justify deviation from the policy’s restrictions on electronic communications. Likewise, staff members might be related to students or have contact with students through participation in civic, religious or other organizations. These contacts might justify deviation from this policy as well. If concerns are raised, the staff member must be prepared to demonstrate that the communications are appropriate. </w:t>
      </w:r>
      <w:r>
        <w:rPr>
          <w:rFonts w:cs="Times New Roman"/>
          <w:szCs w:val="24"/>
        </w:rPr>
        <w:t>Hawthorn</w:t>
      </w:r>
      <w:r w:rsidR="00724CC6" w:rsidRPr="00076E41">
        <w:rPr>
          <w:rFonts w:cs="Times New Roman"/>
          <w:szCs w:val="24"/>
        </w:rPr>
        <w:t xml:space="preserve"> encourages staff members to consult with their supervisors prior to engaging in behaviors or activities that might violate any of the restrictions set forth in this policy. As stated above, this policy does not limit staff members from communicating with their </w:t>
      </w:r>
      <w:r w:rsidR="005F5B7A">
        <w:rPr>
          <w:rFonts w:cs="Times New Roman"/>
          <w:szCs w:val="24"/>
        </w:rPr>
        <w:t xml:space="preserve">own </w:t>
      </w:r>
      <w:r w:rsidR="00724CC6" w:rsidRPr="00076E41">
        <w:rPr>
          <w:rFonts w:cs="Times New Roman"/>
          <w:szCs w:val="24"/>
        </w:rPr>
        <w:t xml:space="preserve">children, stepchildren or other persons living within the staff member’s home who happen to be students </w:t>
      </w:r>
      <w:r>
        <w:rPr>
          <w:rFonts w:cs="Times New Roman"/>
          <w:szCs w:val="24"/>
        </w:rPr>
        <w:t>at Hawthorn</w:t>
      </w:r>
      <w:r w:rsidR="00724CC6" w:rsidRPr="00076E41">
        <w:rPr>
          <w:rFonts w:cs="Times New Roman"/>
          <w:szCs w:val="24"/>
        </w:rPr>
        <w:t>.</w:t>
      </w:r>
    </w:p>
    <w:p w:rsidR="00724CC6" w:rsidRPr="00724CC6" w:rsidRDefault="00076E41" w:rsidP="00724CC6">
      <w:pPr>
        <w:autoSpaceDE w:val="0"/>
        <w:autoSpaceDN w:val="0"/>
        <w:adjustRightInd w:val="0"/>
        <w:spacing w:after="240" w:line="240" w:lineRule="auto"/>
        <w:rPr>
          <w:rFonts w:cs="Times New Roman"/>
          <w:szCs w:val="24"/>
        </w:rPr>
      </w:pPr>
      <w:r>
        <w:rPr>
          <w:rFonts w:cs="Times New Roman"/>
          <w:b/>
          <w:bCs/>
          <w:szCs w:val="24"/>
        </w:rPr>
        <w:t>Section 5</w:t>
      </w:r>
      <w:r>
        <w:rPr>
          <w:rFonts w:cs="Times New Roman"/>
          <w:b/>
          <w:bCs/>
          <w:szCs w:val="24"/>
        </w:rPr>
        <w:tab/>
      </w:r>
      <w:r w:rsidR="00724CC6" w:rsidRPr="00724CC6">
        <w:rPr>
          <w:rFonts w:cs="Times New Roman"/>
          <w:b/>
          <w:bCs/>
          <w:szCs w:val="24"/>
        </w:rPr>
        <w:t>Consequences for Violation</w:t>
      </w:r>
    </w:p>
    <w:p w:rsidR="00724CC6" w:rsidRPr="00724CC6" w:rsidRDefault="00076E41" w:rsidP="00724CC6">
      <w:pPr>
        <w:autoSpaceDE w:val="0"/>
        <w:autoSpaceDN w:val="0"/>
        <w:adjustRightInd w:val="0"/>
        <w:spacing w:after="240" w:line="240" w:lineRule="auto"/>
        <w:rPr>
          <w:rFonts w:cs="Times New Roman"/>
          <w:szCs w:val="24"/>
        </w:rPr>
      </w:pPr>
      <w:r w:rsidRPr="00076E41">
        <w:rPr>
          <w:rFonts w:cs="Times New Roman"/>
          <w:b/>
          <w:szCs w:val="24"/>
        </w:rPr>
        <w:t>Section 5.1</w:t>
      </w:r>
      <w:r w:rsidRPr="00076E41">
        <w:rPr>
          <w:rFonts w:cs="Times New Roman"/>
          <w:b/>
          <w:szCs w:val="24"/>
        </w:rPr>
        <w:tab/>
      </w:r>
      <w:r w:rsidR="00724CC6" w:rsidRPr="00724CC6">
        <w:rPr>
          <w:rFonts w:cs="Times New Roman"/>
          <w:szCs w:val="24"/>
        </w:rPr>
        <w:t xml:space="preserve">Staff members who violate this policy may be disciplined, up to and including termination of employment. Depending on the circumstances, </w:t>
      </w:r>
      <w:r>
        <w:rPr>
          <w:rFonts w:cs="Times New Roman"/>
          <w:szCs w:val="24"/>
        </w:rPr>
        <w:t>Hawthorn</w:t>
      </w:r>
      <w:r w:rsidR="00724CC6" w:rsidRPr="00724CC6">
        <w:rPr>
          <w:rFonts w:cs="Times New Roman"/>
          <w:szCs w:val="24"/>
        </w:rPr>
        <w:t xml:space="preserve"> may report staff members to law enforcement and the Children's Division (CD) of the Department of Social Services for further investigation, and </w:t>
      </w:r>
      <w:r>
        <w:rPr>
          <w:rFonts w:cs="Times New Roman"/>
          <w:szCs w:val="24"/>
        </w:rPr>
        <w:t>Hawthorn</w:t>
      </w:r>
      <w:r w:rsidR="00724CC6" w:rsidRPr="00724CC6">
        <w:rPr>
          <w:rFonts w:cs="Times New Roman"/>
          <w:szCs w:val="24"/>
        </w:rPr>
        <w:t xml:space="preserve"> may seek revocation of a staff member's license(s) with the Department of Elementary and Secondary Education (DESE).</w:t>
      </w:r>
    </w:p>
    <w:p w:rsidR="00724CC6" w:rsidRPr="00724CC6" w:rsidRDefault="00076E41" w:rsidP="00724CC6">
      <w:pPr>
        <w:autoSpaceDE w:val="0"/>
        <w:autoSpaceDN w:val="0"/>
        <w:adjustRightInd w:val="0"/>
        <w:spacing w:after="240" w:line="240" w:lineRule="auto"/>
        <w:rPr>
          <w:rFonts w:cs="Times New Roman"/>
          <w:szCs w:val="24"/>
        </w:rPr>
      </w:pPr>
      <w:r>
        <w:rPr>
          <w:rFonts w:cs="Times New Roman"/>
          <w:b/>
          <w:bCs/>
          <w:szCs w:val="24"/>
        </w:rPr>
        <w:t>Section 6</w:t>
      </w:r>
      <w:r>
        <w:rPr>
          <w:rFonts w:cs="Times New Roman"/>
          <w:b/>
          <w:bCs/>
          <w:szCs w:val="24"/>
        </w:rPr>
        <w:tab/>
      </w:r>
      <w:r w:rsidR="00724CC6" w:rsidRPr="00724CC6">
        <w:rPr>
          <w:rFonts w:cs="Times New Roman"/>
          <w:b/>
          <w:bCs/>
          <w:szCs w:val="24"/>
        </w:rPr>
        <w:t>Reporting</w:t>
      </w:r>
    </w:p>
    <w:p w:rsidR="00724CC6" w:rsidRPr="00724CC6" w:rsidRDefault="00076E41" w:rsidP="00724CC6">
      <w:pPr>
        <w:autoSpaceDE w:val="0"/>
        <w:autoSpaceDN w:val="0"/>
        <w:adjustRightInd w:val="0"/>
        <w:spacing w:after="240" w:line="240" w:lineRule="auto"/>
        <w:rPr>
          <w:rFonts w:cs="Times New Roman"/>
          <w:szCs w:val="24"/>
        </w:rPr>
      </w:pPr>
      <w:r w:rsidRPr="00076E41">
        <w:rPr>
          <w:rFonts w:cs="Times New Roman"/>
          <w:b/>
          <w:szCs w:val="24"/>
        </w:rPr>
        <w:t>Section 6.1</w:t>
      </w:r>
      <w:r>
        <w:rPr>
          <w:rFonts w:cs="Times New Roman"/>
          <w:szCs w:val="24"/>
        </w:rPr>
        <w:tab/>
      </w:r>
      <w:r w:rsidR="00724CC6" w:rsidRPr="00724CC6">
        <w:rPr>
          <w:rFonts w:cs="Times New Roman"/>
          <w:szCs w:val="24"/>
        </w:rPr>
        <w:t xml:space="preserve">Any person, including a student, who has concerns about or is uncomfortable with a relationship or activities between a staff member and a student, should bring this concern immediately to the attention of a teacher, counselor, or administrator. If illegal discrimination or harassment is suspected, </w:t>
      </w:r>
      <w:r>
        <w:rPr>
          <w:rFonts w:cs="Times New Roman"/>
          <w:szCs w:val="24"/>
        </w:rPr>
        <w:t>Hawthorn</w:t>
      </w:r>
      <w:r w:rsidR="00724CC6" w:rsidRPr="00724CC6">
        <w:rPr>
          <w:rFonts w:cs="Times New Roman"/>
          <w:szCs w:val="24"/>
        </w:rPr>
        <w:t xml:space="preserve"> policies related to discrimination and harassment will be followed.</w:t>
      </w:r>
    </w:p>
    <w:p w:rsidR="00724CC6" w:rsidRPr="00724CC6" w:rsidRDefault="00076E41" w:rsidP="00724CC6">
      <w:pPr>
        <w:autoSpaceDE w:val="0"/>
        <w:autoSpaceDN w:val="0"/>
        <w:adjustRightInd w:val="0"/>
        <w:spacing w:after="240" w:line="240" w:lineRule="auto"/>
        <w:rPr>
          <w:rFonts w:cs="Times New Roman"/>
          <w:szCs w:val="24"/>
        </w:rPr>
      </w:pPr>
      <w:r w:rsidRPr="00076E41">
        <w:rPr>
          <w:rFonts w:cs="Times New Roman"/>
          <w:b/>
          <w:szCs w:val="24"/>
        </w:rPr>
        <w:t>Section 6.2</w:t>
      </w:r>
      <w:r w:rsidRPr="00076E41">
        <w:rPr>
          <w:rFonts w:cs="Times New Roman"/>
          <w:b/>
          <w:szCs w:val="24"/>
        </w:rPr>
        <w:tab/>
      </w:r>
      <w:r w:rsidR="00724CC6" w:rsidRPr="00724CC6">
        <w:rPr>
          <w:rFonts w:cs="Times New Roman"/>
          <w:szCs w:val="24"/>
        </w:rPr>
        <w:t xml:space="preserve">Any staff member who possesses knowledge or evidence of possible violations of this policy must immediately make a report to a </w:t>
      </w:r>
      <w:r>
        <w:rPr>
          <w:rFonts w:cs="Times New Roman"/>
          <w:szCs w:val="24"/>
        </w:rPr>
        <w:t>Hawthorn</w:t>
      </w:r>
      <w:r w:rsidR="00724CC6" w:rsidRPr="00724CC6">
        <w:rPr>
          <w:rFonts w:cs="Times New Roman"/>
          <w:szCs w:val="24"/>
        </w:rPr>
        <w:t xml:space="preserve"> administrator. All staff members who know or have reasonable cause to suspect child abuse shall immediately report the suspected abuse in accordance with </w:t>
      </w:r>
      <w:r>
        <w:rPr>
          <w:rFonts w:cs="Times New Roman"/>
          <w:szCs w:val="24"/>
        </w:rPr>
        <w:t>Hawthorn</w:t>
      </w:r>
      <w:r w:rsidR="00724CC6" w:rsidRPr="00724CC6">
        <w:rPr>
          <w:rFonts w:cs="Times New Roman"/>
          <w:szCs w:val="24"/>
        </w:rPr>
        <w:t xml:space="preserve"> policy and state law. Staff members must also immediately report a violation or perceived violation of </w:t>
      </w:r>
      <w:r>
        <w:rPr>
          <w:rFonts w:cs="Times New Roman"/>
          <w:szCs w:val="24"/>
        </w:rPr>
        <w:t>Hawthorn’s</w:t>
      </w:r>
      <w:r w:rsidR="00724CC6" w:rsidRPr="00724CC6">
        <w:rPr>
          <w:rFonts w:cs="Times New Roman"/>
          <w:szCs w:val="24"/>
        </w:rPr>
        <w:t xml:space="preserve"> discrimination and harassment policy to </w:t>
      </w:r>
      <w:r>
        <w:rPr>
          <w:rFonts w:cs="Times New Roman"/>
          <w:szCs w:val="24"/>
        </w:rPr>
        <w:t xml:space="preserve">Hawthorn’s </w:t>
      </w:r>
      <w:r w:rsidR="00724CC6" w:rsidRPr="00724CC6">
        <w:rPr>
          <w:rFonts w:cs="Times New Roman"/>
          <w:szCs w:val="24"/>
        </w:rPr>
        <w:t xml:space="preserve">nondiscrimination compliance officer. Staff members may be disciplined for failing to make such reports. </w:t>
      </w:r>
    </w:p>
    <w:p w:rsidR="00724CC6" w:rsidRPr="00724CC6" w:rsidRDefault="00076E41" w:rsidP="00724CC6">
      <w:pPr>
        <w:autoSpaceDE w:val="0"/>
        <w:autoSpaceDN w:val="0"/>
        <w:adjustRightInd w:val="0"/>
        <w:spacing w:after="240" w:line="240" w:lineRule="auto"/>
        <w:rPr>
          <w:rFonts w:cs="Times New Roman"/>
          <w:szCs w:val="24"/>
        </w:rPr>
      </w:pPr>
      <w:r w:rsidRPr="00076E41">
        <w:rPr>
          <w:rFonts w:cs="Times New Roman"/>
          <w:b/>
          <w:szCs w:val="24"/>
        </w:rPr>
        <w:t>Section 6.3</w:t>
      </w:r>
      <w:r w:rsidRPr="00076E41">
        <w:rPr>
          <w:rFonts w:cs="Times New Roman"/>
          <w:b/>
          <w:szCs w:val="24"/>
        </w:rPr>
        <w:tab/>
      </w:r>
      <w:r>
        <w:rPr>
          <w:rFonts w:cs="Times New Roman"/>
          <w:szCs w:val="24"/>
        </w:rPr>
        <w:t>Hawthorn</w:t>
      </w:r>
      <w:r w:rsidR="00724CC6" w:rsidRPr="00724CC6">
        <w:rPr>
          <w:rFonts w:cs="Times New Roman"/>
          <w:szCs w:val="24"/>
        </w:rPr>
        <w:t xml:space="preserve"> will not discipline, terminate or otherwise discriminate or retaliate against any student or staff member for reporting in good faith any action that may be a violation of this policy.</w:t>
      </w:r>
    </w:p>
    <w:p w:rsidR="00724CC6" w:rsidRPr="00724CC6" w:rsidRDefault="00076E41" w:rsidP="00724CC6">
      <w:pPr>
        <w:autoSpaceDE w:val="0"/>
        <w:autoSpaceDN w:val="0"/>
        <w:adjustRightInd w:val="0"/>
        <w:spacing w:after="240" w:line="240" w:lineRule="auto"/>
        <w:rPr>
          <w:rFonts w:cs="Times New Roman"/>
          <w:szCs w:val="24"/>
        </w:rPr>
      </w:pPr>
      <w:r>
        <w:rPr>
          <w:rFonts w:cs="Times New Roman"/>
          <w:b/>
          <w:bCs/>
          <w:szCs w:val="24"/>
        </w:rPr>
        <w:t>Section 7.</w:t>
      </w:r>
      <w:r>
        <w:rPr>
          <w:rFonts w:cs="Times New Roman"/>
          <w:b/>
          <w:bCs/>
          <w:szCs w:val="24"/>
        </w:rPr>
        <w:tab/>
      </w:r>
      <w:r w:rsidR="00724CC6" w:rsidRPr="00724CC6">
        <w:rPr>
          <w:rFonts w:cs="Times New Roman"/>
          <w:b/>
          <w:bCs/>
          <w:szCs w:val="24"/>
        </w:rPr>
        <w:t>Training</w:t>
      </w:r>
    </w:p>
    <w:p w:rsidR="00F65D17" w:rsidRPr="00724CC6" w:rsidRDefault="00076E41" w:rsidP="00724CC6">
      <w:pPr>
        <w:autoSpaceDE w:val="0"/>
        <w:autoSpaceDN w:val="0"/>
        <w:adjustRightInd w:val="0"/>
        <w:spacing w:after="240" w:line="240" w:lineRule="auto"/>
        <w:rPr>
          <w:rFonts w:cs="Times New Roman"/>
          <w:szCs w:val="24"/>
        </w:rPr>
      </w:pPr>
      <w:r w:rsidRPr="00076E41">
        <w:rPr>
          <w:rFonts w:cs="Times New Roman"/>
          <w:b/>
          <w:szCs w:val="24"/>
        </w:rPr>
        <w:t>Section 7.1</w:t>
      </w:r>
      <w:r w:rsidRPr="00076E41">
        <w:rPr>
          <w:rFonts w:cs="Times New Roman"/>
          <w:b/>
          <w:szCs w:val="24"/>
        </w:rPr>
        <w:tab/>
      </w:r>
      <w:r>
        <w:rPr>
          <w:rFonts w:cs="Times New Roman"/>
          <w:szCs w:val="24"/>
        </w:rPr>
        <w:t>Hawthorn</w:t>
      </w:r>
      <w:r w:rsidR="00724CC6" w:rsidRPr="00724CC6">
        <w:rPr>
          <w:rFonts w:cs="Times New Roman"/>
          <w:szCs w:val="24"/>
        </w:rPr>
        <w:t xml:space="preserve"> will provide training to </w:t>
      </w:r>
      <w:r w:rsidR="009A7BCB">
        <w:rPr>
          <w:rFonts w:cs="Times New Roman"/>
          <w:szCs w:val="24"/>
        </w:rPr>
        <w:t>staff members</w:t>
      </w:r>
      <w:r w:rsidR="00724CC6" w:rsidRPr="00724CC6">
        <w:rPr>
          <w:rFonts w:cs="Times New Roman"/>
          <w:szCs w:val="24"/>
        </w:rPr>
        <w:t xml:space="preserve"> that includes current and reliable information on identifying signs of sexual abuse of children and potentially abusive relationships between children and adults. The training will emphasize legal reporting requirements and cover how to establish an atmosphere where students feel comfortable discussing matters related to abuse.</w:t>
      </w:r>
    </w:p>
    <w:sectPr w:rsidR="00F65D17" w:rsidRPr="00724CC6" w:rsidSect="00B537E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00" w:rsidRDefault="00F11400" w:rsidP="00B537E6">
      <w:pPr>
        <w:spacing w:line="240" w:lineRule="auto"/>
      </w:pPr>
      <w:r>
        <w:separator/>
      </w:r>
    </w:p>
  </w:endnote>
  <w:endnote w:type="continuationSeparator" w:id="0">
    <w:p w:rsidR="00F11400" w:rsidRDefault="00F11400" w:rsidP="00B53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04" w:rsidRDefault="005D3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E6" w:rsidRPr="00B537E6" w:rsidRDefault="0012595B">
    <w:pPr>
      <w:pStyle w:val="Footer"/>
      <w:rPr>
        <w:sz w:val="18"/>
      </w:rPr>
    </w:pPr>
    <w:r w:rsidRPr="00B537E6">
      <w:rPr>
        <w:sz w:val="18"/>
      </w:rPr>
      <w:fldChar w:fldCharType="begin"/>
    </w:r>
    <w:r w:rsidR="00B537E6" w:rsidRPr="00B537E6">
      <w:rPr>
        <w:sz w:val="18"/>
      </w:rPr>
      <w:instrText xml:space="preserve"> DOCPROPERTY  {DLPP_DocNum}  </w:instrText>
    </w:r>
    <w:r w:rsidRPr="00B537E6">
      <w:rPr>
        <w:sz w:val="18"/>
      </w:rPr>
      <w:fldChar w:fldCharType="separate"/>
    </w:r>
    <w:r w:rsidR="00B225AE">
      <w:rPr>
        <w:sz w:val="18"/>
      </w:rPr>
      <w:t>DL0262403</w:t>
    </w:r>
    <w:r w:rsidRPr="00B537E6">
      <w:rPr>
        <w:sz w:val="18"/>
      </w:rPr>
      <w:fldChar w:fldCharType="end"/>
    </w:r>
    <w:r w:rsidR="00B537E6">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04" w:rsidRDefault="005D3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00" w:rsidRDefault="00F11400" w:rsidP="00B537E6">
      <w:pPr>
        <w:spacing w:line="240" w:lineRule="auto"/>
      </w:pPr>
      <w:r>
        <w:separator/>
      </w:r>
    </w:p>
  </w:footnote>
  <w:footnote w:type="continuationSeparator" w:id="0">
    <w:p w:rsidR="00F11400" w:rsidRDefault="00F11400" w:rsidP="00B537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04" w:rsidRDefault="005D3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BA" w:rsidRDefault="00B537E6" w:rsidP="00DB49BA">
    <w:pPr>
      <w:pStyle w:val="Header"/>
    </w:pPr>
    <w:r>
      <w:tab/>
    </w:r>
    <w:r>
      <w:tab/>
    </w:r>
  </w:p>
  <w:p w:rsidR="00B537E6" w:rsidRDefault="00B53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04" w:rsidRDefault="005D3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76C95848"/>
    <w:multiLevelType w:val="hybridMultilevel"/>
    <w:tmpl w:val="0D58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asi">
    <w15:presenceInfo w15:providerId="AD" w15:userId="S::mbasi@tuethkeeney.com::9524fb96-84b5-4d7f-b924-d325d3328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C6"/>
    <w:rsid w:val="00006DB1"/>
    <w:rsid w:val="00012AF9"/>
    <w:rsid w:val="0003195C"/>
    <w:rsid w:val="00054220"/>
    <w:rsid w:val="0006779E"/>
    <w:rsid w:val="00076E41"/>
    <w:rsid w:val="00085479"/>
    <w:rsid w:val="000867D7"/>
    <w:rsid w:val="000C4CA0"/>
    <w:rsid w:val="000C669E"/>
    <w:rsid w:val="000D11CB"/>
    <w:rsid w:val="000E3730"/>
    <w:rsid w:val="000F1CDC"/>
    <w:rsid w:val="000F3476"/>
    <w:rsid w:val="000F6989"/>
    <w:rsid w:val="00106AF3"/>
    <w:rsid w:val="00112EA8"/>
    <w:rsid w:val="0012595B"/>
    <w:rsid w:val="001472B0"/>
    <w:rsid w:val="0015002F"/>
    <w:rsid w:val="001511F8"/>
    <w:rsid w:val="001713DF"/>
    <w:rsid w:val="0019004A"/>
    <w:rsid w:val="001D0B2C"/>
    <w:rsid w:val="001E4D34"/>
    <w:rsid w:val="0021394D"/>
    <w:rsid w:val="002261D8"/>
    <w:rsid w:val="002712C1"/>
    <w:rsid w:val="00271EBD"/>
    <w:rsid w:val="0027451C"/>
    <w:rsid w:val="002A68DB"/>
    <w:rsid w:val="002B1B83"/>
    <w:rsid w:val="002D43F7"/>
    <w:rsid w:val="002E1900"/>
    <w:rsid w:val="002F153B"/>
    <w:rsid w:val="003131C5"/>
    <w:rsid w:val="00315766"/>
    <w:rsid w:val="00320851"/>
    <w:rsid w:val="00332144"/>
    <w:rsid w:val="003447AF"/>
    <w:rsid w:val="00346DE7"/>
    <w:rsid w:val="00347F06"/>
    <w:rsid w:val="00357F4E"/>
    <w:rsid w:val="00365D85"/>
    <w:rsid w:val="00370F3A"/>
    <w:rsid w:val="0037390A"/>
    <w:rsid w:val="0038762D"/>
    <w:rsid w:val="0039230D"/>
    <w:rsid w:val="00393925"/>
    <w:rsid w:val="003A575B"/>
    <w:rsid w:val="003B2242"/>
    <w:rsid w:val="003C7D13"/>
    <w:rsid w:val="003E3B52"/>
    <w:rsid w:val="003E6453"/>
    <w:rsid w:val="003F335E"/>
    <w:rsid w:val="004226C2"/>
    <w:rsid w:val="00430A7E"/>
    <w:rsid w:val="00450F50"/>
    <w:rsid w:val="0046393C"/>
    <w:rsid w:val="00464442"/>
    <w:rsid w:val="00494276"/>
    <w:rsid w:val="004B0730"/>
    <w:rsid w:val="004B3DC1"/>
    <w:rsid w:val="004D0084"/>
    <w:rsid w:val="004D1FDC"/>
    <w:rsid w:val="004E5F29"/>
    <w:rsid w:val="00504A16"/>
    <w:rsid w:val="005260A3"/>
    <w:rsid w:val="00527B27"/>
    <w:rsid w:val="00532440"/>
    <w:rsid w:val="00536635"/>
    <w:rsid w:val="00545532"/>
    <w:rsid w:val="005809D5"/>
    <w:rsid w:val="005833DD"/>
    <w:rsid w:val="00593CE5"/>
    <w:rsid w:val="005B4003"/>
    <w:rsid w:val="005D3020"/>
    <w:rsid w:val="005D3E04"/>
    <w:rsid w:val="005F5B7A"/>
    <w:rsid w:val="005F5D01"/>
    <w:rsid w:val="005F6B0C"/>
    <w:rsid w:val="005F7386"/>
    <w:rsid w:val="00603FCB"/>
    <w:rsid w:val="006617BA"/>
    <w:rsid w:val="006728FE"/>
    <w:rsid w:val="00675936"/>
    <w:rsid w:val="00681185"/>
    <w:rsid w:val="006B704F"/>
    <w:rsid w:val="006C5390"/>
    <w:rsid w:val="006D7659"/>
    <w:rsid w:val="006E652D"/>
    <w:rsid w:val="006E7614"/>
    <w:rsid w:val="006F7CE3"/>
    <w:rsid w:val="007213E7"/>
    <w:rsid w:val="007219A9"/>
    <w:rsid w:val="00724CC6"/>
    <w:rsid w:val="00726D46"/>
    <w:rsid w:val="00757148"/>
    <w:rsid w:val="0076268C"/>
    <w:rsid w:val="0077375A"/>
    <w:rsid w:val="00774197"/>
    <w:rsid w:val="00774DB7"/>
    <w:rsid w:val="00785B6D"/>
    <w:rsid w:val="007A1DBD"/>
    <w:rsid w:val="007C2B17"/>
    <w:rsid w:val="007D3900"/>
    <w:rsid w:val="007F1A23"/>
    <w:rsid w:val="00814913"/>
    <w:rsid w:val="00815DD5"/>
    <w:rsid w:val="0083223F"/>
    <w:rsid w:val="00841EC7"/>
    <w:rsid w:val="0085415D"/>
    <w:rsid w:val="008571F2"/>
    <w:rsid w:val="00865436"/>
    <w:rsid w:val="00870465"/>
    <w:rsid w:val="008717E7"/>
    <w:rsid w:val="00873415"/>
    <w:rsid w:val="00890C68"/>
    <w:rsid w:val="0089393F"/>
    <w:rsid w:val="008A70C5"/>
    <w:rsid w:val="008B74F4"/>
    <w:rsid w:val="008C28C0"/>
    <w:rsid w:val="008C683A"/>
    <w:rsid w:val="008D7185"/>
    <w:rsid w:val="008E5FB3"/>
    <w:rsid w:val="008E65D4"/>
    <w:rsid w:val="00921468"/>
    <w:rsid w:val="0092772F"/>
    <w:rsid w:val="009307B7"/>
    <w:rsid w:val="00932302"/>
    <w:rsid w:val="00934C10"/>
    <w:rsid w:val="00945005"/>
    <w:rsid w:val="009517A2"/>
    <w:rsid w:val="00952CD8"/>
    <w:rsid w:val="00956C65"/>
    <w:rsid w:val="0096396D"/>
    <w:rsid w:val="00964176"/>
    <w:rsid w:val="009664B1"/>
    <w:rsid w:val="009720BF"/>
    <w:rsid w:val="00974BAA"/>
    <w:rsid w:val="009807B2"/>
    <w:rsid w:val="00982A5E"/>
    <w:rsid w:val="0098346F"/>
    <w:rsid w:val="00986F21"/>
    <w:rsid w:val="00986F64"/>
    <w:rsid w:val="009A7BCB"/>
    <w:rsid w:val="009D1A02"/>
    <w:rsid w:val="009D3C86"/>
    <w:rsid w:val="00A04E34"/>
    <w:rsid w:val="00A21367"/>
    <w:rsid w:val="00A41EF3"/>
    <w:rsid w:val="00A5051F"/>
    <w:rsid w:val="00A57C31"/>
    <w:rsid w:val="00A75672"/>
    <w:rsid w:val="00A8737A"/>
    <w:rsid w:val="00A91D68"/>
    <w:rsid w:val="00AA3B0A"/>
    <w:rsid w:val="00B0422A"/>
    <w:rsid w:val="00B12B59"/>
    <w:rsid w:val="00B225AE"/>
    <w:rsid w:val="00B357B4"/>
    <w:rsid w:val="00B42DF0"/>
    <w:rsid w:val="00B537E6"/>
    <w:rsid w:val="00B614BC"/>
    <w:rsid w:val="00B652E3"/>
    <w:rsid w:val="00B82D9C"/>
    <w:rsid w:val="00B8502B"/>
    <w:rsid w:val="00B90D13"/>
    <w:rsid w:val="00B96366"/>
    <w:rsid w:val="00BA4E82"/>
    <w:rsid w:val="00BA6BE3"/>
    <w:rsid w:val="00BB172A"/>
    <w:rsid w:val="00BC1554"/>
    <w:rsid w:val="00BC6132"/>
    <w:rsid w:val="00BF2F59"/>
    <w:rsid w:val="00BF52C0"/>
    <w:rsid w:val="00C06710"/>
    <w:rsid w:val="00C85749"/>
    <w:rsid w:val="00C92289"/>
    <w:rsid w:val="00C933F4"/>
    <w:rsid w:val="00C95208"/>
    <w:rsid w:val="00CA4A11"/>
    <w:rsid w:val="00CB1ACC"/>
    <w:rsid w:val="00CB665B"/>
    <w:rsid w:val="00CB7775"/>
    <w:rsid w:val="00CC0374"/>
    <w:rsid w:val="00CD6AE7"/>
    <w:rsid w:val="00CE2D33"/>
    <w:rsid w:val="00D30A8D"/>
    <w:rsid w:val="00D43AB6"/>
    <w:rsid w:val="00D4515A"/>
    <w:rsid w:val="00D566BA"/>
    <w:rsid w:val="00D872F6"/>
    <w:rsid w:val="00D926DB"/>
    <w:rsid w:val="00DA6AF6"/>
    <w:rsid w:val="00DB49BA"/>
    <w:rsid w:val="00DC4398"/>
    <w:rsid w:val="00DF0CDB"/>
    <w:rsid w:val="00DF28E7"/>
    <w:rsid w:val="00E10C56"/>
    <w:rsid w:val="00E1438F"/>
    <w:rsid w:val="00E14847"/>
    <w:rsid w:val="00E21B0A"/>
    <w:rsid w:val="00E25982"/>
    <w:rsid w:val="00E36F22"/>
    <w:rsid w:val="00E37031"/>
    <w:rsid w:val="00E61198"/>
    <w:rsid w:val="00E74728"/>
    <w:rsid w:val="00E751B0"/>
    <w:rsid w:val="00E7545B"/>
    <w:rsid w:val="00E8003A"/>
    <w:rsid w:val="00E9339B"/>
    <w:rsid w:val="00EA3C63"/>
    <w:rsid w:val="00EA5793"/>
    <w:rsid w:val="00EC3E59"/>
    <w:rsid w:val="00EC7060"/>
    <w:rsid w:val="00ED1E6D"/>
    <w:rsid w:val="00ED60FA"/>
    <w:rsid w:val="00EE41C5"/>
    <w:rsid w:val="00EE6585"/>
    <w:rsid w:val="00F00F8F"/>
    <w:rsid w:val="00F032B8"/>
    <w:rsid w:val="00F04335"/>
    <w:rsid w:val="00F11400"/>
    <w:rsid w:val="00F153BE"/>
    <w:rsid w:val="00F27EFE"/>
    <w:rsid w:val="00F35EEF"/>
    <w:rsid w:val="00F43BB2"/>
    <w:rsid w:val="00F564F0"/>
    <w:rsid w:val="00F579AC"/>
    <w:rsid w:val="00F61996"/>
    <w:rsid w:val="00F65D17"/>
    <w:rsid w:val="00F86881"/>
    <w:rsid w:val="00F92F93"/>
    <w:rsid w:val="00F96D18"/>
    <w:rsid w:val="00FA0ABF"/>
    <w:rsid w:val="00FA72B3"/>
    <w:rsid w:val="00FB24C0"/>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E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9450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24CC6"/>
    <w:rPr>
      <w:b/>
      <w:bCs/>
    </w:rPr>
  </w:style>
  <w:style w:type="paragraph" w:styleId="ListParagraph">
    <w:name w:val="List Paragraph"/>
    <w:basedOn w:val="Normal"/>
    <w:uiPriority w:val="34"/>
    <w:qFormat/>
    <w:rsid w:val="00724CC6"/>
    <w:pPr>
      <w:ind w:left="720"/>
      <w:contextualSpacing/>
    </w:pPr>
  </w:style>
  <w:style w:type="paragraph" w:styleId="Header">
    <w:name w:val="header"/>
    <w:basedOn w:val="Normal"/>
    <w:link w:val="HeaderChar"/>
    <w:uiPriority w:val="99"/>
    <w:unhideWhenUsed/>
    <w:rsid w:val="00B537E6"/>
    <w:pPr>
      <w:tabs>
        <w:tab w:val="center" w:pos="4680"/>
        <w:tab w:val="right" w:pos="9360"/>
      </w:tabs>
      <w:spacing w:line="240" w:lineRule="auto"/>
    </w:pPr>
  </w:style>
  <w:style w:type="character" w:customStyle="1" w:styleId="HeaderChar">
    <w:name w:val="Header Char"/>
    <w:basedOn w:val="DefaultParagraphFont"/>
    <w:link w:val="Header"/>
    <w:uiPriority w:val="99"/>
    <w:rsid w:val="00B537E6"/>
    <w:rPr>
      <w:rFonts w:ascii="Times New Roman" w:hAnsi="Times New Roman"/>
      <w:sz w:val="24"/>
    </w:rPr>
  </w:style>
  <w:style w:type="paragraph" w:styleId="Footer">
    <w:name w:val="footer"/>
    <w:basedOn w:val="Normal"/>
    <w:link w:val="FooterChar"/>
    <w:uiPriority w:val="99"/>
    <w:semiHidden/>
    <w:unhideWhenUsed/>
    <w:rsid w:val="00B537E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537E6"/>
    <w:rPr>
      <w:rFonts w:ascii="Times New Roman" w:hAnsi="Times New Roman"/>
      <w:sz w:val="24"/>
    </w:rPr>
  </w:style>
  <w:style w:type="character" w:customStyle="1" w:styleId="Heading1Char">
    <w:name w:val="Heading 1 Char"/>
    <w:basedOn w:val="DefaultParagraphFont"/>
    <w:link w:val="Heading1"/>
    <w:uiPriority w:val="9"/>
    <w:rsid w:val="009450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E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9450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24CC6"/>
    <w:rPr>
      <w:b/>
      <w:bCs/>
    </w:rPr>
  </w:style>
  <w:style w:type="paragraph" w:styleId="ListParagraph">
    <w:name w:val="List Paragraph"/>
    <w:basedOn w:val="Normal"/>
    <w:uiPriority w:val="34"/>
    <w:qFormat/>
    <w:rsid w:val="00724CC6"/>
    <w:pPr>
      <w:ind w:left="720"/>
      <w:contextualSpacing/>
    </w:pPr>
  </w:style>
  <w:style w:type="paragraph" w:styleId="Header">
    <w:name w:val="header"/>
    <w:basedOn w:val="Normal"/>
    <w:link w:val="HeaderChar"/>
    <w:uiPriority w:val="99"/>
    <w:unhideWhenUsed/>
    <w:rsid w:val="00B537E6"/>
    <w:pPr>
      <w:tabs>
        <w:tab w:val="center" w:pos="4680"/>
        <w:tab w:val="right" w:pos="9360"/>
      </w:tabs>
      <w:spacing w:line="240" w:lineRule="auto"/>
    </w:pPr>
  </w:style>
  <w:style w:type="character" w:customStyle="1" w:styleId="HeaderChar">
    <w:name w:val="Header Char"/>
    <w:basedOn w:val="DefaultParagraphFont"/>
    <w:link w:val="Header"/>
    <w:uiPriority w:val="99"/>
    <w:rsid w:val="00B537E6"/>
    <w:rPr>
      <w:rFonts w:ascii="Times New Roman" w:hAnsi="Times New Roman"/>
      <w:sz w:val="24"/>
    </w:rPr>
  </w:style>
  <w:style w:type="paragraph" w:styleId="Footer">
    <w:name w:val="footer"/>
    <w:basedOn w:val="Normal"/>
    <w:link w:val="FooterChar"/>
    <w:uiPriority w:val="99"/>
    <w:semiHidden/>
    <w:unhideWhenUsed/>
    <w:rsid w:val="00B537E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537E6"/>
    <w:rPr>
      <w:rFonts w:ascii="Times New Roman" w:hAnsi="Times New Roman"/>
      <w:sz w:val="24"/>
    </w:rPr>
  </w:style>
  <w:style w:type="character" w:customStyle="1" w:styleId="Heading1Char">
    <w:name w:val="Heading 1 Char"/>
    <w:basedOn w:val="DefaultParagraphFont"/>
    <w:link w:val="Heading1"/>
    <w:uiPriority w:val="9"/>
    <w:rsid w:val="009450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 A c t i v e ! 7 1 5 9 9 8 . 1 < / d o c u m e n t i d >  
     < s e n d e r i d > M B A S I < / s e n d e r i d >  
     < s e n d e r e m a i l > M B A S I @ T U E T H K E E N E Y . C O M < / s e n d e r e m a i l >  
     < l a s t m o d i f i e d > 2 0 1 9 - 1 0 - 0 5 T 1 6 : 3 5 : 0 0 . 0 0 0 0 0 0 0 - 0 5 : 0 0 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9D968-7939-429C-A9D4-44F2CC60BCD2}">
  <ds:schemaRefs>
    <ds:schemaRef ds:uri="http://www.imanage.com/work/xmlschema"/>
  </ds:schemaRefs>
</ds:datastoreItem>
</file>

<file path=customXml/itemProps2.xml><?xml version="1.0" encoding="utf-8"?>
<ds:datastoreItem xmlns:ds="http://schemas.openxmlformats.org/officeDocument/2006/customXml" ds:itemID="{44E77129-08A6-4D0B-8FF4-73DA3B41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aclendennen</dc:creator>
  <cp:keywords/>
  <dc:description/>
  <cp:lastModifiedBy>Michelle Basi</cp:lastModifiedBy>
  <cp:revision>2</cp:revision>
  <dcterms:created xsi:type="dcterms:W3CDTF">2019-10-05T21:35:00Z</dcterms:created>
  <dcterms:modified xsi:type="dcterms:W3CDTF">2019-10-05T21:35:00Z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3/18/2015 4:10:33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8</vt:lpwstr>
  </property>
  <property fmtid="{D5CDD505-2E9C-101B-9397-08002B2CF9AE}" pid="8" name="{DLP_MinorID}">
    <vt:lpwstr>0</vt:lpwstr>
  </property>
  <property fmtid="{D5CDD505-2E9C-101B-9397-08002B2CF9AE}" pid="9" name="{DLP_Path}">
    <vt:lpwstr>DL1\Documents\Clients A to H\Hawthorn Leadership School for Girls\School General\Policies\Personnel Policies\</vt:lpwstr>
  </property>
  <property fmtid="{D5CDD505-2E9C-101B-9397-08002B2CF9AE}" pid="10" name="{DLP_ParentFolder}">
    <vt:lpwstr>AC6460C2-FD30-49DD-BCAE-00B502C182B9</vt:lpwstr>
  </property>
  <property fmtid="{D5CDD505-2E9C-101B-9397-08002B2CF9AE}" pid="11" name="{DLP_ObjectID}">
    <vt:lpwstr>3C168B27BA0B4256A2007000E81931AE</vt:lpwstr>
  </property>
  <property fmtid="{D5CDD505-2E9C-101B-9397-08002B2CF9AE}" pid="12" name="{DLP_FileName}">
    <vt:lpwstr>Hawthorn Staff Student Relations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DL0262403</vt:lpwstr>
  </property>
  <property fmtid="{D5CDD505-2E9C-101B-9397-08002B2CF9AE}" pid="18" name="{DLPP_Author}">
    <vt:lpwstr>mbasi</vt:lpwstr>
  </property>
</Properties>
</file>