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3D651" w14:textId="77777777" w:rsidR="00C11FA2" w:rsidRPr="00354822" w:rsidRDefault="00C11FA2" w:rsidP="00C11FA2">
      <w:pPr>
        <w:ind w:left="720"/>
        <w:jc w:val="right"/>
        <w:outlineLvl w:val="0"/>
        <w:rPr>
          <w:b/>
          <w:color w:val="000000" w:themeColor="text1"/>
        </w:rPr>
      </w:pPr>
      <w:bookmarkStart w:id="0" w:name="_GoBack"/>
      <w:bookmarkEnd w:id="0"/>
      <w:r w:rsidRPr="00354822">
        <w:rPr>
          <w:b/>
          <w:noProof/>
          <w:color w:val="000000" w:themeColor="text1"/>
        </w:rPr>
        <w:drawing>
          <wp:anchor distT="0" distB="0" distL="114300" distR="114300" simplePos="0" relativeHeight="251659264" behindDoc="0" locked="0" layoutInCell="1" allowOverlap="1" wp14:anchorId="5F253033" wp14:editId="30B6F436">
            <wp:simplePos x="0" y="0"/>
            <wp:positionH relativeFrom="column">
              <wp:posOffset>-342900</wp:posOffset>
            </wp:positionH>
            <wp:positionV relativeFrom="paragraph">
              <wp:posOffset>-342900</wp:posOffset>
            </wp:positionV>
            <wp:extent cx="1143000" cy="1039495"/>
            <wp:effectExtent l="0" t="0" r="0" b="1905"/>
            <wp:wrapThrough wrapText="bothSides">
              <wp:wrapPolygon edited="0">
                <wp:start x="0" y="0"/>
                <wp:lineTo x="0" y="21112"/>
                <wp:lineTo x="21120" y="21112"/>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822">
        <w:rPr>
          <w:b/>
          <w:color w:val="000000" w:themeColor="text1"/>
        </w:rPr>
        <w:t>Hawthorn Board of Directors</w:t>
      </w:r>
    </w:p>
    <w:p w14:paraId="5E11C215" w14:textId="69002471" w:rsidR="00C11FA2" w:rsidRPr="00354822" w:rsidRDefault="00C11FA2" w:rsidP="00C11FA2">
      <w:pPr>
        <w:jc w:val="right"/>
        <w:rPr>
          <w:color w:val="000000" w:themeColor="text1"/>
        </w:rPr>
      </w:pP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00466A8B">
        <w:rPr>
          <w:color w:val="000000" w:themeColor="text1"/>
        </w:rPr>
        <w:t>Minutes of Board Meeting 6/20</w:t>
      </w:r>
      <w:r w:rsidRPr="00354822">
        <w:rPr>
          <w:color w:val="000000" w:themeColor="text1"/>
        </w:rPr>
        <w:t>/16</w:t>
      </w:r>
    </w:p>
    <w:p w14:paraId="6A4F859B" w14:textId="77777777" w:rsidR="00C11FA2" w:rsidRPr="00354822" w:rsidRDefault="00C11FA2" w:rsidP="00C11FA2">
      <w:pPr>
        <w:ind w:left="720" w:firstLine="720"/>
        <w:jc w:val="right"/>
        <w:rPr>
          <w:color w:val="000000" w:themeColor="text1"/>
        </w:rPr>
      </w:pPr>
      <w:r w:rsidRPr="00354822">
        <w:rPr>
          <w:color w:val="000000" w:themeColor="text1"/>
        </w:rPr>
        <w:t>Hawthorn Leadership School for Girls</w:t>
      </w:r>
    </w:p>
    <w:p w14:paraId="07C56D52" w14:textId="77777777" w:rsidR="00C11FA2" w:rsidRPr="00354822" w:rsidRDefault="00C11FA2" w:rsidP="00C11FA2">
      <w:pPr>
        <w:ind w:left="720" w:firstLine="720"/>
        <w:jc w:val="right"/>
        <w:rPr>
          <w:color w:val="000000" w:themeColor="text1"/>
        </w:rPr>
      </w:pPr>
      <w:r w:rsidRPr="00354822">
        <w:rPr>
          <w:color w:val="000000" w:themeColor="text1"/>
        </w:rPr>
        <w:t xml:space="preserve">1901 </w:t>
      </w:r>
      <w:proofErr w:type="spellStart"/>
      <w:r w:rsidRPr="00354822">
        <w:rPr>
          <w:color w:val="000000" w:themeColor="text1"/>
        </w:rPr>
        <w:t>Kingshighway</w:t>
      </w:r>
      <w:proofErr w:type="spellEnd"/>
      <w:r w:rsidRPr="00354822">
        <w:rPr>
          <w:color w:val="000000" w:themeColor="text1"/>
        </w:rPr>
        <w:t xml:space="preserve"> Blvd, St. Louis, MO 63113</w:t>
      </w:r>
    </w:p>
    <w:p w14:paraId="3BFF8661" w14:textId="77777777" w:rsidR="00C11FA2" w:rsidRPr="00354822" w:rsidRDefault="00C11FA2" w:rsidP="00C11FA2">
      <w:pPr>
        <w:jc w:val="right"/>
        <w:rPr>
          <w:b/>
          <w:color w:val="000000" w:themeColor="text1"/>
        </w:rPr>
      </w:pPr>
    </w:p>
    <w:p w14:paraId="54D31BCB" w14:textId="77777777" w:rsidR="00C11FA2" w:rsidRPr="00354822" w:rsidRDefault="00C11FA2" w:rsidP="00C11FA2">
      <w:pPr>
        <w:jc w:val="right"/>
        <w:rPr>
          <w:color w:val="000000" w:themeColor="text1"/>
        </w:rPr>
      </w:pPr>
      <w:r w:rsidRPr="00354822">
        <w:rPr>
          <w:b/>
          <w:color w:val="000000" w:themeColor="text1"/>
        </w:rPr>
        <w:t xml:space="preserve">Board Members Present: </w:t>
      </w:r>
      <w:r w:rsidRPr="00354822">
        <w:rPr>
          <w:color w:val="000000" w:themeColor="text1"/>
        </w:rPr>
        <w:t xml:space="preserve">Kathryn Love (Chair)  </w:t>
      </w:r>
    </w:p>
    <w:p w14:paraId="41DE0B72" w14:textId="4582EBF3" w:rsidR="00C11FA2" w:rsidRPr="00354822" w:rsidRDefault="00D04763" w:rsidP="00C11FA2">
      <w:pPr>
        <w:jc w:val="right"/>
        <w:rPr>
          <w:color w:val="000000" w:themeColor="text1"/>
        </w:rPr>
      </w:pPr>
      <w:r>
        <w:rPr>
          <w:color w:val="000000" w:themeColor="text1"/>
        </w:rPr>
        <w:t>Tim Rowbo</w:t>
      </w:r>
      <w:r w:rsidR="00466A8B">
        <w:rPr>
          <w:color w:val="000000" w:themeColor="text1"/>
        </w:rPr>
        <w:t>t</w:t>
      </w:r>
      <w:r>
        <w:rPr>
          <w:color w:val="000000" w:themeColor="text1"/>
        </w:rPr>
        <w:t xml:space="preserve">tom, Jessica Portis, </w:t>
      </w:r>
      <w:r w:rsidR="00C11FA2" w:rsidRPr="00354822">
        <w:rPr>
          <w:color w:val="000000" w:themeColor="text1"/>
        </w:rPr>
        <w:t xml:space="preserve">Edes Gilbert, </w:t>
      </w:r>
    </w:p>
    <w:p w14:paraId="7E69DFF0" w14:textId="4AA2AE81" w:rsidR="00C11FA2" w:rsidRPr="00354822" w:rsidRDefault="00C11FA2" w:rsidP="00C11FA2">
      <w:pPr>
        <w:jc w:val="right"/>
        <w:rPr>
          <w:color w:val="000000" w:themeColor="text1"/>
        </w:rPr>
      </w:pPr>
      <w:r w:rsidRPr="00354822">
        <w:rPr>
          <w:color w:val="000000" w:themeColor="text1"/>
        </w:rPr>
        <w:t>Ja</w:t>
      </w:r>
      <w:r>
        <w:rPr>
          <w:color w:val="000000" w:themeColor="text1"/>
        </w:rPr>
        <w:t xml:space="preserve">son Hall, Sara </w:t>
      </w:r>
      <w:proofErr w:type="spellStart"/>
      <w:r>
        <w:rPr>
          <w:color w:val="000000" w:themeColor="text1"/>
        </w:rPr>
        <w:t>Goellner</w:t>
      </w:r>
      <w:proofErr w:type="spellEnd"/>
      <w:r>
        <w:rPr>
          <w:color w:val="000000" w:themeColor="text1"/>
        </w:rPr>
        <w:t>, John Ross, Nikki Doughty</w:t>
      </w:r>
      <w:r w:rsidR="00D04763">
        <w:rPr>
          <w:color w:val="000000" w:themeColor="text1"/>
        </w:rPr>
        <w:t xml:space="preserve"> (by phone)</w:t>
      </w:r>
    </w:p>
    <w:p w14:paraId="3EC0FDFD" w14:textId="77777777" w:rsidR="00C11FA2" w:rsidRPr="00354822" w:rsidRDefault="00C11FA2" w:rsidP="00C11FA2">
      <w:pPr>
        <w:ind w:left="5040" w:firstLine="720"/>
        <w:jc w:val="right"/>
        <w:rPr>
          <w:color w:val="000000" w:themeColor="text1"/>
        </w:rPr>
      </w:pPr>
      <w:r w:rsidRPr="00354822">
        <w:rPr>
          <w:b/>
          <w:color w:val="000000" w:themeColor="text1"/>
        </w:rPr>
        <w:t xml:space="preserve">Staff: </w:t>
      </w:r>
      <w:r w:rsidRPr="00354822">
        <w:rPr>
          <w:color w:val="000000" w:themeColor="text1"/>
        </w:rPr>
        <w:t xml:space="preserve">Mary Stillman, </w:t>
      </w:r>
      <w:r>
        <w:rPr>
          <w:color w:val="000000" w:themeColor="text1"/>
        </w:rPr>
        <w:t>Robyn Wiens</w:t>
      </w:r>
      <w:r w:rsidRPr="00354822">
        <w:rPr>
          <w:color w:val="000000" w:themeColor="text1"/>
        </w:rPr>
        <w:t xml:space="preserve"> </w:t>
      </w:r>
    </w:p>
    <w:p w14:paraId="0CDC99DF" w14:textId="274CA75E" w:rsidR="00C11FA2" w:rsidRPr="00354822" w:rsidRDefault="00D04763" w:rsidP="00C11FA2">
      <w:pPr>
        <w:ind w:left="5040" w:firstLine="720"/>
        <w:jc w:val="right"/>
        <w:rPr>
          <w:color w:val="000000" w:themeColor="text1"/>
        </w:rPr>
      </w:pPr>
      <w:proofErr w:type="spellStart"/>
      <w:r>
        <w:rPr>
          <w:color w:val="000000" w:themeColor="text1"/>
        </w:rPr>
        <w:t>Dalayna</w:t>
      </w:r>
      <w:proofErr w:type="spellEnd"/>
      <w:r>
        <w:rPr>
          <w:color w:val="000000" w:themeColor="text1"/>
        </w:rPr>
        <w:t xml:space="preserve"> Jackson</w:t>
      </w:r>
      <w:r w:rsidR="00C11FA2" w:rsidRPr="00354822">
        <w:rPr>
          <w:color w:val="000000" w:themeColor="text1"/>
        </w:rPr>
        <w:t xml:space="preserve"> (minute recorder)</w:t>
      </w:r>
    </w:p>
    <w:p w14:paraId="0607B404" w14:textId="2428158D" w:rsidR="00C11FA2" w:rsidRPr="00354822" w:rsidRDefault="00C11FA2" w:rsidP="00C11FA2">
      <w:pPr>
        <w:ind w:left="5040" w:firstLine="720"/>
        <w:jc w:val="right"/>
        <w:outlineLvl w:val="0"/>
        <w:rPr>
          <w:color w:val="000000" w:themeColor="text1"/>
        </w:rPr>
      </w:pPr>
      <w:r w:rsidRPr="00354822">
        <w:rPr>
          <w:b/>
          <w:color w:val="000000" w:themeColor="text1"/>
        </w:rPr>
        <w:t>Washington University:</w:t>
      </w:r>
      <w:r w:rsidRPr="00354822">
        <w:rPr>
          <w:color w:val="000000" w:themeColor="text1"/>
        </w:rPr>
        <w:t xml:space="preserve"> Vicki May</w:t>
      </w:r>
    </w:p>
    <w:p w14:paraId="7091B32D" w14:textId="77777777" w:rsidR="00C11FA2" w:rsidRPr="00354822" w:rsidRDefault="00C11FA2" w:rsidP="00C11FA2">
      <w:pPr>
        <w:ind w:left="5040" w:firstLine="720"/>
        <w:jc w:val="right"/>
        <w:outlineLvl w:val="0"/>
        <w:rPr>
          <w:color w:val="000000" w:themeColor="text1"/>
        </w:rPr>
      </w:pPr>
      <w:r w:rsidRPr="00354822">
        <w:rPr>
          <w:b/>
          <w:color w:val="000000" w:themeColor="text1"/>
        </w:rPr>
        <w:t>Other:</w:t>
      </w:r>
      <w:r w:rsidRPr="00354822">
        <w:rPr>
          <w:color w:val="000000" w:themeColor="text1"/>
        </w:rPr>
        <w:t xml:space="preserve"> Paul Greenwood (by phone)</w:t>
      </w:r>
    </w:p>
    <w:p w14:paraId="2093A841" w14:textId="77777777" w:rsidR="00C11FA2" w:rsidRPr="00354822" w:rsidRDefault="00C11FA2" w:rsidP="00C11FA2">
      <w:pPr>
        <w:jc w:val="right"/>
        <w:rPr>
          <w:color w:val="000000" w:themeColor="text1"/>
        </w:rPr>
      </w:pPr>
    </w:p>
    <w:p w14:paraId="5BAA9676" w14:textId="77777777" w:rsidR="00C11FA2" w:rsidRPr="00354822" w:rsidRDefault="00C11FA2" w:rsidP="00C11FA2">
      <w:pPr>
        <w:rPr>
          <w:color w:val="000000" w:themeColor="text1"/>
        </w:rPr>
      </w:pPr>
    </w:p>
    <w:p w14:paraId="3A5B0655" w14:textId="531A25D6" w:rsidR="00C11FA2" w:rsidRPr="00354822" w:rsidRDefault="00C11FA2" w:rsidP="00C11FA2">
      <w:pPr>
        <w:ind w:left="450"/>
        <w:jc w:val="both"/>
        <w:rPr>
          <w:color w:val="000000" w:themeColor="text1"/>
        </w:rPr>
      </w:pPr>
      <w:r w:rsidRPr="00354822">
        <w:rPr>
          <w:color w:val="000000" w:themeColor="text1"/>
        </w:rPr>
        <w:t>The meeting was called to order by Kathryn Love</w:t>
      </w:r>
      <w:r w:rsidR="00D04763">
        <w:rPr>
          <w:color w:val="000000" w:themeColor="text1"/>
        </w:rPr>
        <w:t xml:space="preserve"> at 5:40</w:t>
      </w:r>
      <w:r w:rsidRPr="00354822">
        <w:rPr>
          <w:color w:val="000000" w:themeColor="text1"/>
        </w:rPr>
        <w:t xml:space="preserve"> p.m.</w:t>
      </w:r>
    </w:p>
    <w:p w14:paraId="510EC012" w14:textId="77777777" w:rsidR="00C11FA2" w:rsidRPr="00354822" w:rsidRDefault="00C11FA2" w:rsidP="00C11FA2">
      <w:pPr>
        <w:rPr>
          <w:color w:val="000000" w:themeColor="text1"/>
        </w:rPr>
      </w:pPr>
    </w:p>
    <w:p w14:paraId="3DEB6089" w14:textId="4524A4CF" w:rsidR="00C11FA2" w:rsidRDefault="00C11FA2" w:rsidP="00C11FA2">
      <w:pPr>
        <w:pStyle w:val="ListParagraph"/>
        <w:numPr>
          <w:ilvl w:val="0"/>
          <w:numId w:val="2"/>
        </w:numPr>
        <w:rPr>
          <w:color w:val="000000" w:themeColor="text1"/>
        </w:rPr>
      </w:pPr>
      <w:r w:rsidRPr="00354822">
        <w:rPr>
          <w:color w:val="000000" w:themeColor="text1"/>
        </w:rPr>
        <w:t xml:space="preserve">The Board unanimously approved </w:t>
      </w:r>
      <w:r w:rsidR="00D04763">
        <w:rPr>
          <w:color w:val="000000" w:themeColor="text1"/>
        </w:rPr>
        <w:t xml:space="preserve">the consent agenda which included </w:t>
      </w:r>
      <w:r w:rsidRPr="00354822">
        <w:rPr>
          <w:color w:val="000000" w:themeColor="text1"/>
        </w:rPr>
        <w:t>minutes from the</w:t>
      </w:r>
      <w:r w:rsidR="00D04763">
        <w:rPr>
          <w:color w:val="000000" w:themeColor="text1"/>
        </w:rPr>
        <w:t xml:space="preserve"> May 16, 2016 board meeting and </w:t>
      </w:r>
      <w:r w:rsidR="00466A8B">
        <w:rPr>
          <w:color w:val="000000" w:themeColor="text1"/>
        </w:rPr>
        <w:t xml:space="preserve">review of </w:t>
      </w:r>
      <w:r w:rsidR="00D04763">
        <w:rPr>
          <w:color w:val="000000" w:themeColor="text1"/>
        </w:rPr>
        <w:t>the check ledger for May 2016.</w:t>
      </w:r>
    </w:p>
    <w:p w14:paraId="09E33420" w14:textId="77777777" w:rsidR="00C11FA2" w:rsidRPr="00354822" w:rsidRDefault="00C11FA2" w:rsidP="00C11FA2">
      <w:pPr>
        <w:pStyle w:val="ListParagraph"/>
        <w:rPr>
          <w:color w:val="000000" w:themeColor="text1"/>
        </w:rPr>
      </w:pPr>
    </w:p>
    <w:p w14:paraId="6C53669F" w14:textId="77777777" w:rsidR="00C11FA2" w:rsidRDefault="00C11FA2" w:rsidP="00C11FA2">
      <w:pPr>
        <w:pStyle w:val="ListParagraph"/>
        <w:numPr>
          <w:ilvl w:val="0"/>
          <w:numId w:val="2"/>
        </w:numPr>
        <w:rPr>
          <w:color w:val="000000" w:themeColor="text1"/>
        </w:rPr>
      </w:pPr>
      <w:r w:rsidRPr="00354822">
        <w:rPr>
          <w:color w:val="000000" w:themeColor="text1"/>
        </w:rPr>
        <w:t>Budget and Finance</w:t>
      </w:r>
    </w:p>
    <w:p w14:paraId="05C53A0D" w14:textId="55256DA7" w:rsidR="00D04763" w:rsidRPr="00D04763" w:rsidRDefault="00D04763" w:rsidP="00D04763">
      <w:pPr>
        <w:pStyle w:val="ListParagraph"/>
        <w:numPr>
          <w:ilvl w:val="1"/>
          <w:numId w:val="2"/>
        </w:numPr>
        <w:rPr>
          <w:color w:val="000000" w:themeColor="text1"/>
        </w:rPr>
      </w:pPr>
      <w:r>
        <w:rPr>
          <w:color w:val="000000" w:themeColor="text1"/>
        </w:rPr>
        <w:t xml:space="preserve">Paul Greenwood presented the May financial statements and forecasts through the end of the fiscal year. </w:t>
      </w:r>
      <w:r w:rsidR="00466A8B">
        <w:rPr>
          <w:color w:val="000000" w:themeColor="text1"/>
        </w:rPr>
        <w:t>We predict that we will close the year with ample cash reserves to satisfy DESE’s requirement.</w:t>
      </w:r>
    </w:p>
    <w:p w14:paraId="4DA5D54B" w14:textId="100F3402" w:rsidR="00D04763" w:rsidRDefault="00C11FA2" w:rsidP="00C11FA2">
      <w:pPr>
        <w:pStyle w:val="ListParagraph"/>
        <w:numPr>
          <w:ilvl w:val="1"/>
          <w:numId w:val="2"/>
        </w:numPr>
        <w:rPr>
          <w:color w:val="000000" w:themeColor="text1"/>
        </w:rPr>
      </w:pPr>
      <w:r>
        <w:rPr>
          <w:color w:val="000000" w:themeColor="text1"/>
        </w:rPr>
        <w:t>Paul</w:t>
      </w:r>
      <w:r w:rsidRPr="00AF1242">
        <w:rPr>
          <w:color w:val="000000" w:themeColor="text1"/>
        </w:rPr>
        <w:t xml:space="preserve"> Greenwood</w:t>
      </w:r>
      <w:r w:rsidR="00D04763">
        <w:rPr>
          <w:color w:val="000000" w:themeColor="text1"/>
        </w:rPr>
        <w:t xml:space="preserve"> and Jessica Portis</w:t>
      </w:r>
      <w:r w:rsidRPr="00AF1242">
        <w:rPr>
          <w:color w:val="000000" w:themeColor="text1"/>
        </w:rPr>
        <w:t xml:space="preserve"> presented the </w:t>
      </w:r>
      <w:r w:rsidR="00D04763">
        <w:rPr>
          <w:color w:val="000000" w:themeColor="text1"/>
        </w:rPr>
        <w:t>budget for FY 17, highlighting the following:</w:t>
      </w:r>
    </w:p>
    <w:p w14:paraId="549C6D05" w14:textId="1207AE99" w:rsidR="00D04763" w:rsidRDefault="00D04763" w:rsidP="00D04763">
      <w:pPr>
        <w:pStyle w:val="ListParagraph"/>
        <w:numPr>
          <w:ilvl w:val="2"/>
          <w:numId w:val="2"/>
        </w:numPr>
        <w:rPr>
          <w:color w:val="000000" w:themeColor="text1"/>
        </w:rPr>
      </w:pPr>
      <w:r>
        <w:rPr>
          <w:color w:val="000000" w:themeColor="text1"/>
        </w:rPr>
        <w:t>Target enrollment is set at 180 as a landing number (starting the year with 200 students to allow for normal attrition).</w:t>
      </w:r>
    </w:p>
    <w:p w14:paraId="3A6D66A6" w14:textId="6583F635" w:rsidR="00D04763" w:rsidRDefault="00D04763" w:rsidP="00D04763">
      <w:pPr>
        <w:pStyle w:val="ListParagraph"/>
        <w:numPr>
          <w:ilvl w:val="2"/>
          <w:numId w:val="2"/>
        </w:numPr>
        <w:rPr>
          <w:color w:val="000000" w:themeColor="text1"/>
        </w:rPr>
      </w:pPr>
      <w:r>
        <w:rPr>
          <w:color w:val="000000" w:themeColor="text1"/>
        </w:rPr>
        <w:t>This budget has not built in any projected increases in state funding</w:t>
      </w:r>
    </w:p>
    <w:p w14:paraId="4BC1D137" w14:textId="3516B714" w:rsidR="00D04763" w:rsidRDefault="00D04763" w:rsidP="00D04763">
      <w:pPr>
        <w:pStyle w:val="ListParagraph"/>
        <w:numPr>
          <w:ilvl w:val="2"/>
          <w:numId w:val="2"/>
        </w:numPr>
        <w:rPr>
          <w:color w:val="000000" w:themeColor="text1"/>
        </w:rPr>
      </w:pPr>
      <w:r>
        <w:rPr>
          <w:color w:val="000000" w:themeColor="text1"/>
        </w:rPr>
        <w:t>The budget includes a projected $600,000 in supplemental support from the Foundation</w:t>
      </w:r>
    </w:p>
    <w:p w14:paraId="1289372F" w14:textId="45C8AF30" w:rsidR="00D04763" w:rsidRDefault="00D04763" w:rsidP="00D04763">
      <w:pPr>
        <w:pStyle w:val="ListParagraph"/>
        <w:numPr>
          <w:ilvl w:val="2"/>
          <w:numId w:val="2"/>
        </w:numPr>
        <w:rPr>
          <w:color w:val="000000" w:themeColor="text1"/>
        </w:rPr>
      </w:pPr>
      <w:r>
        <w:rPr>
          <w:color w:val="000000" w:themeColor="text1"/>
        </w:rPr>
        <w:t>The Charter Start Program grant will be available for a third and final year at $121,000</w:t>
      </w:r>
    </w:p>
    <w:p w14:paraId="437A4C2A" w14:textId="668D7E61" w:rsidR="00D04763" w:rsidRDefault="00D04763" w:rsidP="00D04763">
      <w:pPr>
        <w:pStyle w:val="ListParagraph"/>
        <w:numPr>
          <w:ilvl w:val="2"/>
          <w:numId w:val="2"/>
        </w:numPr>
        <w:rPr>
          <w:color w:val="000000" w:themeColor="text1"/>
        </w:rPr>
      </w:pPr>
      <w:r>
        <w:rPr>
          <w:color w:val="000000" w:themeColor="text1"/>
        </w:rPr>
        <w:t>The budget reflects a 2% salary increase for returning faculty</w:t>
      </w:r>
    </w:p>
    <w:p w14:paraId="3661F1FE" w14:textId="2310529E" w:rsidR="00D04763" w:rsidRPr="00D04763" w:rsidRDefault="00D04763" w:rsidP="00D04763">
      <w:pPr>
        <w:pStyle w:val="ListParagraph"/>
        <w:numPr>
          <w:ilvl w:val="2"/>
          <w:numId w:val="2"/>
        </w:numPr>
        <w:rPr>
          <w:color w:val="000000" w:themeColor="text1"/>
        </w:rPr>
      </w:pPr>
      <w:r>
        <w:rPr>
          <w:color w:val="000000" w:themeColor="text1"/>
        </w:rPr>
        <w:t>Once the loan from IFF to the Foundation converted to a principal and interest payment schedule, the school began paying an increased rent payment and that amount is reflected in the FY17 budget.</w:t>
      </w:r>
      <w:r w:rsidRPr="00D04763">
        <w:rPr>
          <w:color w:val="000000" w:themeColor="text1"/>
        </w:rPr>
        <w:t xml:space="preserve"> </w:t>
      </w:r>
    </w:p>
    <w:p w14:paraId="1AAE1483" w14:textId="668B1B8F" w:rsidR="00C11FA2" w:rsidRDefault="00D04763" w:rsidP="00C11FA2">
      <w:pPr>
        <w:pStyle w:val="ListParagraph"/>
        <w:numPr>
          <w:ilvl w:val="1"/>
          <w:numId w:val="2"/>
        </w:numPr>
        <w:rPr>
          <w:color w:val="000000" w:themeColor="text1"/>
        </w:rPr>
      </w:pPr>
      <w:r>
        <w:rPr>
          <w:color w:val="000000" w:themeColor="text1"/>
        </w:rPr>
        <w:t xml:space="preserve">In response to questions from the Board, Paul Greenwood clarified </w:t>
      </w:r>
      <w:r w:rsidR="00466A8B">
        <w:rPr>
          <w:color w:val="000000" w:themeColor="text1"/>
        </w:rPr>
        <w:t>t</w:t>
      </w:r>
      <w:r>
        <w:rPr>
          <w:color w:val="000000" w:themeColor="text1"/>
        </w:rPr>
        <w:t>he method for calculating public funding based on WADA.</w:t>
      </w:r>
    </w:p>
    <w:p w14:paraId="5A15E483" w14:textId="672D42F0" w:rsidR="00D04763" w:rsidRDefault="00D04763" w:rsidP="00C11FA2">
      <w:pPr>
        <w:pStyle w:val="ListParagraph"/>
        <w:numPr>
          <w:ilvl w:val="1"/>
          <w:numId w:val="2"/>
        </w:numPr>
        <w:rPr>
          <w:color w:val="000000" w:themeColor="text1"/>
        </w:rPr>
      </w:pPr>
      <w:r>
        <w:rPr>
          <w:color w:val="000000" w:themeColor="text1"/>
        </w:rPr>
        <w:t xml:space="preserve">John Ross moved to approve the </w:t>
      </w:r>
      <w:r w:rsidR="00856EA8">
        <w:rPr>
          <w:color w:val="000000" w:themeColor="text1"/>
        </w:rPr>
        <w:t xml:space="preserve">FY17 </w:t>
      </w:r>
      <w:r>
        <w:rPr>
          <w:color w:val="000000" w:themeColor="text1"/>
        </w:rPr>
        <w:t xml:space="preserve">budget.  Edes Gilbert seconded.  The Board voted unanimously to approve. </w:t>
      </w:r>
    </w:p>
    <w:p w14:paraId="2355A129" w14:textId="77777777" w:rsidR="00C11FA2" w:rsidRPr="00AF1242" w:rsidRDefault="00C11FA2" w:rsidP="00C11FA2">
      <w:pPr>
        <w:pStyle w:val="ListParagraph"/>
        <w:ind w:left="1440"/>
        <w:rPr>
          <w:color w:val="000000" w:themeColor="text1"/>
        </w:rPr>
      </w:pPr>
    </w:p>
    <w:p w14:paraId="271464E2" w14:textId="77777777" w:rsidR="00C11FA2" w:rsidRDefault="00C11FA2" w:rsidP="00C11FA2">
      <w:pPr>
        <w:pStyle w:val="ListParagraph"/>
        <w:numPr>
          <w:ilvl w:val="0"/>
          <w:numId w:val="1"/>
        </w:numPr>
        <w:rPr>
          <w:color w:val="000000" w:themeColor="text1"/>
        </w:rPr>
      </w:pPr>
      <w:r>
        <w:rPr>
          <w:color w:val="000000" w:themeColor="text1"/>
        </w:rPr>
        <w:t>Board Reports</w:t>
      </w:r>
    </w:p>
    <w:p w14:paraId="47A3F1FC" w14:textId="3CCC5DE4" w:rsidR="00967456" w:rsidRDefault="00C11FA2" w:rsidP="00C11FA2">
      <w:pPr>
        <w:pStyle w:val="ListParagraph"/>
        <w:numPr>
          <w:ilvl w:val="1"/>
          <w:numId w:val="1"/>
        </w:numPr>
        <w:rPr>
          <w:color w:val="000000" w:themeColor="text1"/>
        </w:rPr>
      </w:pPr>
      <w:r>
        <w:rPr>
          <w:color w:val="000000" w:themeColor="text1"/>
        </w:rPr>
        <w:t xml:space="preserve">Governance </w:t>
      </w:r>
    </w:p>
    <w:p w14:paraId="4ECFFF07" w14:textId="77871DCB" w:rsidR="00D04763" w:rsidRDefault="00C11FA2" w:rsidP="00967456">
      <w:pPr>
        <w:pStyle w:val="ListParagraph"/>
        <w:numPr>
          <w:ilvl w:val="2"/>
          <w:numId w:val="1"/>
        </w:numPr>
        <w:rPr>
          <w:color w:val="000000" w:themeColor="text1"/>
        </w:rPr>
      </w:pPr>
      <w:r w:rsidRPr="00AF1242">
        <w:rPr>
          <w:color w:val="000000" w:themeColor="text1"/>
        </w:rPr>
        <w:t xml:space="preserve">Edes Gilbert </w:t>
      </w:r>
      <w:r w:rsidR="00D04763">
        <w:rPr>
          <w:color w:val="000000" w:themeColor="text1"/>
        </w:rPr>
        <w:t xml:space="preserve"> reviewed the results from the Board’s self-evaluation which was conducted at the May Board meeting.  The feedback was </w:t>
      </w:r>
      <w:r w:rsidR="00967456">
        <w:rPr>
          <w:color w:val="000000" w:themeColor="text1"/>
        </w:rPr>
        <w:t xml:space="preserve">primarily positive.  Two themes emerged: that the Board concentrate on more high level strategic issues in the future and that meetings be more efficient, recognizing members’ time constraints.  </w:t>
      </w:r>
    </w:p>
    <w:p w14:paraId="2E788536" w14:textId="3E659EC8" w:rsidR="00967456" w:rsidRDefault="00967456" w:rsidP="00967456">
      <w:pPr>
        <w:pStyle w:val="ListParagraph"/>
        <w:numPr>
          <w:ilvl w:val="2"/>
          <w:numId w:val="1"/>
        </w:numPr>
        <w:rPr>
          <w:color w:val="000000" w:themeColor="text1"/>
        </w:rPr>
      </w:pPr>
      <w:r>
        <w:rPr>
          <w:color w:val="000000" w:themeColor="text1"/>
        </w:rPr>
        <w:lastRenderedPageBreak/>
        <w:t>In response to those recommendations, the Board Chair will make changes regarding submitting board reports for review ahead of meeting times, formalizing Board committee structures, and including time allotments in the agendas.</w:t>
      </w:r>
    </w:p>
    <w:p w14:paraId="047FCE15" w14:textId="48C634D2" w:rsidR="00712CDE" w:rsidRPr="00712CDE" w:rsidRDefault="00712CDE" w:rsidP="00712CDE">
      <w:pPr>
        <w:pStyle w:val="ListParagraph"/>
        <w:numPr>
          <w:ilvl w:val="2"/>
          <w:numId w:val="1"/>
        </w:numPr>
        <w:rPr>
          <w:color w:val="000000" w:themeColor="text1"/>
        </w:rPr>
      </w:pPr>
      <w:r w:rsidRPr="00712CDE">
        <w:rPr>
          <w:color w:val="000000" w:themeColor="text1"/>
        </w:rPr>
        <w:t xml:space="preserve">The Governance Committee nominated the following persons to the offices of this school set opposite their respective names, to serve in accordance with the Bylaws of this school, and at the discretion of the Board </w:t>
      </w:r>
      <w:r w:rsidR="000A17AF">
        <w:rPr>
          <w:color w:val="000000" w:themeColor="text1"/>
        </w:rPr>
        <w:t>for a one year term</w:t>
      </w:r>
      <w:r w:rsidR="000A17AF" w:rsidRPr="00712CDE">
        <w:rPr>
          <w:color w:val="000000" w:themeColor="text1"/>
        </w:rPr>
        <w:t xml:space="preserve"> </w:t>
      </w:r>
      <w:r w:rsidRPr="00712CDE">
        <w:rPr>
          <w:color w:val="000000" w:themeColor="text1"/>
        </w:rPr>
        <w:t>until their respective successors are elected and qualify or until their earlier resignation or removal:</w:t>
      </w:r>
    </w:p>
    <w:p w14:paraId="3611A5E4" w14:textId="77777777" w:rsidR="00712CDE" w:rsidRPr="00712CDE" w:rsidRDefault="00712CDE" w:rsidP="00712CDE">
      <w:pPr>
        <w:pStyle w:val="ListParagraph"/>
        <w:ind w:left="0"/>
        <w:rPr>
          <w:color w:val="000000" w:themeColor="text1"/>
        </w:rPr>
      </w:pPr>
      <w:r w:rsidRPr="00712CDE">
        <w:rPr>
          <w:color w:val="000000" w:themeColor="text1"/>
        </w:rPr>
        <w:t xml:space="preserve"> </w:t>
      </w:r>
    </w:p>
    <w:p w14:paraId="5E15E063" w14:textId="77777777" w:rsidR="00712CDE" w:rsidRPr="00712CDE" w:rsidRDefault="00712CDE" w:rsidP="00712CDE">
      <w:pPr>
        <w:ind w:left="1440" w:firstLine="720"/>
        <w:rPr>
          <w:color w:val="000000" w:themeColor="text1"/>
        </w:rPr>
      </w:pPr>
      <w:r w:rsidRPr="00712CDE">
        <w:rPr>
          <w:color w:val="000000" w:themeColor="text1"/>
        </w:rPr>
        <w:tab/>
        <w:t xml:space="preserve">Board Chair: Kathryn Love </w:t>
      </w:r>
    </w:p>
    <w:p w14:paraId="084E1786" w14:textId="77777777" w:rsidR="00712CDE" w:rsidRPr="00712CDE" w:rsidRDefault="00712CDE" w:rsidP="00712CDE">
      <w:pPr>
        <w:ind w:left="1440" w:firstLine="720"/>
        <w:rPr>
          <w:color w:val="000000" w:themeColor="text1"/>
        </w:rPr>
      </w:pPr>
      <w:r w:rsidRPr="00712CDE">
        <w:rPr>
          <w:color w:val="000000" w:themeColor="text1"/>
        </w:rPr>
        <w:tab/>
        <w:t>Treasurer: Jessica Portis</w:t>
      </w:r>
    </w:p>
    <w:p w14:paraId="36E93630" w14:textId="77777777" w:rsidR="00712CDE" w:rsidRDefault="00712CDE" w:rsidP="00712CDE">
      <w:pPr>
        <w:ind w:left="1440" w:firstLine="720"/>
        <w:rPr>
          <w:color w:val="000000" w:themeColor="text1"/>
        </w:rPr>
      </w:pPr>
      <w:r w:rsidRPr="00712CDE">
        <w:rPr>
          <w:color w:val="000000" w:themeColor="text1"/>
        </w:rPr>
        <w:tab/>
        <w:t xml:space="preserve">Secretary: Nikki Doughty </w:t>
      </w:r>
    </w:p>
    <w:p w14:paraId="0260D22E" w14:textId="77777777" w:rsidR="00712CDE" w:rsidRPr="00712CDE" w:rsidRDefault="00712CDE" w:rsidP="00712CDE">
      <w:pPr>
        <w:ind w:left="1440" w:firstLine="720"/>
        <w:rPr>
          <w:color w:val="000000" w:themeColor="text1"/>
        </w:rPr>
      </w:pPr>
    </w:p>
    <w:p w14:paraId="6E315D54" w14:textId="576BDE24" w:rsidR="00712CDE" w:rsidRDefault="00712CDE" w:rsidP="00712CDE">
      <w:pPr>
        <w:pStyle w:val="ListParagraph"/>
        <w:ind w:left="2160"/>
        <w:rPr>
          <w:color w:val="000000" w:themeColor="text1"/>
        </w:rPr>
      </w:pPr>
      <w:r>
        <w:rPr>
          <w:color w:val="000000" w:themeColor="text1"/>
        </w:rPr>
        <w:t>John Ross moved for approval and Edes Gilbert seconded.  The Board voted unanimously to approve such slate.</w:t>
      </w:r>
    </w:p>
    <w:p w14:paraId="0D6C628C" w14:textId="674EA37A" w:rsidR="00712CDE" w:rsidRDefault="00712CDE" w:rsidP="00712CDE">
      <w:pPr>
        <w:pStyle w:val="ListParagraph"/>
        <w:numPr>
          <w:ilvl w:val="2"/>
          <w:numId w:val="1"/>
        </w:numPr>
        <w:rPr>
          <w:color w:val="000000" w:themeColor="text1"/>
        </w:rPr>
      </w:pPr>
      <w:r w:rsidRPr="00712CDE">
        <w:rPr>
          <w:color w:val="000000" w:themeColor="text1"/>
        </w:rPr>
        <w:t xml:space="preserve">The Governance Committee nominated the following persons as Directors of the school to hold office for </w:t>
      </w:r>
      <w:r>
        <w:rPr>
          <w:color w:val="000000" w:themeColor="text1"/>
        </w:rPr>
        <w:t xml:space="preserve">a three-year </w:t>
      </w:r>
      <w:r w:rsidRPr="00712CDE">
        <w:rPr>
          <w:color w:val="000000" w:themeColor="text1"/>
        </w:rPr>
        <w:t xml:space="preserve">term ending at the annual meeting of School </w:t>
      </w:r>
      <w:r>
        <w:rPr>
          <w:color w:val="000000" w:themeColor="text1"/>
        </w:rPr>
        <w:t xml:space="preserve">in 2019 </w:t>
      </w:r>
      <w:r w:rsidRPr="00712CDE">
        <w:rPr>
          <w:color w:val="000000" w:themeColor="text1"/>
        </w:rPr>
        <w:t xml:space="preserve">or until their successors are elected and qualified: </w:t>
      </w:r>
    </w:p>
    <w:p w14:paraId="446843DE" w14:textId="77777777" w:rsidR="00712CDE" w:rsidRPr="00712CDE" w:rsidRDefault="00712CDE" w:rsidP="00712CDE">
      <w:pPr>
        <w:pStyle w:val="ListParagraph"/>
        <w:ind w:left="2160"/>
        <w:rPr>
          <w:color w:val="000000" w:themeColor="text1"/>
        </w:rPr>
      </w:pPr>
    </w:p>
    <w:p w14:paraId="230A1800" w14:textId="77777777" w:rsidR="00712CDE" w:rsidRPr="00712CDE" w:rsidRDefault="00712CDE" w:rsidP="00712CDE">
      <w:pPr>
        <w:pStyle w:val="ListParagraph"/>
        <w:ind w:left="2880"/>
        <w:rPr>
          <w:color w:val="000000" w:themeColor="text1"/>
        </w:rPr>
      </w:pPr>
      <w:r w:rsidRPr="00712CDE">
        <w:rPr>
          <w:color w:val="000000" w:themeColor="text1"/>
        </w:rPr>
        <w:t>Rachana Creeth</w:t>
      </w:r>
    </w:p>
    <w:p w14:paraId="55478E3E" w14:textId="77777777" w:rsidR="00712CDE" w:rsidRDefault="00712CDE" w:rsidP="00712CDE">
      <w:pPr>
        <w:pStyle w:val="ListParagraph"/>
        <w:ind w:left="2880"/>
        <w:rPr>
          <w:color w:val="000000" w:themeColor="text1"/>
        </w:rPr>
      </w:pPr>
      <w:r w:rsidRPr="00712CDE">
        <w:rPr>
          <w:color w:val="000000" w:themeColor="text1"/>
        </w:rPr>
        <w:t>Nikki Doughty</w:t>
      </w:r>
    </w:p>
    <w:p w14:paraId="657A852F" w14:textId="28544859" w:rsidR="00712CDE" w:rsidRDefault="00712CDE" w:rsidP="00712CDE">
      <w:pPr>
        <w:pStyle w:val="ListParagraph"/>
        <w:ind w:left="2880"/>
        <w:rPr>
          <w:color w:val="000000" w:themeColor="text1"/>
        </w:rPr>
      </w:pPr>
      <w:r>
        <w:rPr>
          <w:color w:val="000000" w:themeColor="text1"/>
        </w:rPr>
        <w:t>John Ross</w:t>
      </w:r>
    </w:p>
    <w:p w14:paraId="09610349" w14:textId="77777777" w:rsidR="00712CDE" w:rsidRPr="00712CDE" w:rsidRDefault="00712CDE" w:rsidP="00712CDE">
      <w:pPr>
        <w:pStyle w:val="ListParagraph"/>
        <w:ind w:left="2880"/>
        <w:rPr>
          <w:color w:val="000000" w:themeColor="text1"/>
        </w:rPr>
      </w:pPr>
    </w:p>
    <w:p w14:paraId="078D26BF" w14:textId="6D2F64D3" w:rsidR="00712CDE" w:rsidRDefault="00712CDE" w:rsidP="00F26156">
      <w:pPr>
        <w:ind w:left="2160"/>
        <w:rPr>
          <w:color w:val="000000" w:themeColor="text1"/>
        </w:rPr>
      </w:pPr>
      <w:r>
        <w:rPr>
          <w:color w:val="000000" w:themeColor="text1"/>
        </w:rPr>
        <w:t>Kathryn Love moved for approval and Edes Gilbert seconded.  The Board voted unanimously to approve such slate.</w:t>
      </w:r>
      <w:r w:rsidR="008C40E0">
        <w:rPr>
          <w:color w:val="000000" w:themeColor="text1"/>
        </w:rPr>
        <w:tab/>
      </w:r>
      <w:r w:rsidR="008C40E0">
        <w:rPr>
          <w:color w:val="000000" w:themeColor="text1"/>
        </w:rPr>
        <w:tab/>
      </w:r>
      <w:r w:rsidR="008C40E0">
        <w:rPr>
          <w:color w:val="000000" w:themeColor="text1"/>
        </w:rPr>
        <w:tab/>
      </w:r>
    </w:p>
    <w:p w14:paraId="4D142CC7" w14:textId="7609BC95" w:rsidR="00712CDE" w:rsidRPr="000A17AF" w:rsidRDefault="008C40E0" w:rsidP="000A17AF">
      <w:pPr>
        <w:pStyle w:val="ListParagraph"/>
        <w:numPr>
          <w:ilvl w:val="2"/>
          <w:numId w:val="1"/>
        </w:numPr>
        <w:rPr>
          <w:color w:val="000000" w:themeColor="text1"/>
        </w:rPr>
      </w:pPr>
      <w:r w:rsidRPr="00712CDE">
        <w:rPr>
          <w:color w:val="000000" w:themeColor="text1"/>
        </w:rPr>
        <w:t xml:space="preserve">The Governance Committee nominated </w:t>
      </w:r>
      <w:r w:rsidR="00712CDE" w:rsidRPr="00712CDE">
        <w:rPr>
          <w:color w:val="000000" w:themeColor="text1"/>
        </w:rPr>
        <w:t xml:space="preserve">the following persons to </w:t>
      </w:r>
      <w:r w:rsidR="000A17AF">
        <w:rPr>
          <w:color w:val="000000" w:themeColor="text1"/>
        </w:rPr>
        <w:t xml:space="preserve">each </w:t>
      </w:r>
      <w:r w:rsidR="00712CDE" w:rsidRPr="00712CDE">
        <w:rPr>
          <w:color w:val="000000" w:themeColor="text1"/>
        </w:rPr>
        <w:t xml:space="preserve">serve as </w:t>
      </w:r>
      <w:r w:rsidR="000A17AF">
        <w:rPr>
          <w:color w:val="000000" w:themeColor="text1"/>
        </w:rPr>
        <w:t>a member</w:t>
      </w:r>
      <w:r w:rsidR="00712CDE" w:rsidRPr="00712CDE">
        <w:rPr>
          <w:color w:val="000000" w:themeColor="text1"/>
        </w:rPr>
        <w:t xml:space="preserve"> of the Board of Directors of the Hawthorn Leadership School Foundation</w:t>
      </w:r>
      <w:r w:rsidR="000A17AF" w:rsidRPr="00712CDE">
        <w:rPr>
          <w:color w:val="000000" w:themeColor="text1"/>
        </w:rPr>
        <w:t xml:space="preserve"> </w:t>
      </w:r>
      <w:r w:rsidR="000A17AF">
        <w:rPr>
          <w:color w:val="000000" w:themeColor="text1"/>
        </w:rPr>
        <w:t xml:space="preserve">for a one year term </w:t>
      </w:r>
      <w:r w:rsidR="000A17AF" w:rsidRPr="00712CDE">
        <w:rPr>
          <w:color w:val="000000" w:themeColor="text1"/>
        </w:rPr>
        <w:t>until their respective successors are elected and qualify or until their earlier resignation or removal:</w:t>
      </w:r>
    </w:p>
    <w:p w14:paraId="1A069B66" w14:textId="77777777" w:rsidR="00712CDE" w:rsidRPr="00712CDE" w:rsidRDefault="00712CDE" w:rsidP="00712CDE">
      <w:pPr>
        <w:pStyle w:val="ListParagraph"/>
        <w:ind w:left="0"/>
        <w:rPr>
          <w:color w:val="000000" w:themeColor="text1"/>
        </w:rPr>
      </w:pPr>
    </w:p>
    <w:p w14:paraId="0A844803" w14:textId="77777777" w:rsidR="00712CDE" w:rsidRPr="00712CDE" w:rsidRDefault="00712CDE" w:rsidP="008C40E0">
      <w:pPr>
        <w:pStyle w:val="ListParagraph"/>
        <w:ind w:left="2880"/>
        <w:rPr>
          <w:color w:val="000000" w:themeColor="text1"/>
        </w:rPr>
      </w:pPr>
      <w:r w:rsidRPr="00712CDE">
        <w:rPr>
          <w:color w:val="000000" w:themeColor="text1"/>
        </w:rPr>
        <w:t>Rachana Creeth</w:t>
      </w:r>
    </w:p>
    <w:p w14:paraId="0FCB5829" w14:textId="77777777" w:rsidR="00712CDE" w:rsidRPr="00712CDE" w:rsidRDefault="00712CDE" w:rsidP="008C40E0">
      <w:pPr>
        <w:pStyle w:val="ListParagraph"/>
        <w:ind w:left="2880"/>
        <w:rPr>
          <w:color w:val="000000" w:themeColor="text1"/>
        </w:rPr>
      </w:pPr>
      <w:r w:rsidRPr="00712CDE">
        <w:rPr>
          <w:color w:val="000000" w:themeColor="text1"/>
        </w:rPr>
        <w:t>Nikki Doughty</w:t>
      </w:r>
    </w:p>
    <w:p w14:paraId="0701D1CC" w14:textId="77777777" w:rsidR="00712CDE" w:rsidRPr="00712CDE" w:rsidRDefault="00712CDE" w:rsidP="008C40E0">
      <w:pPr>
        <w:pStyle w:val="ListParagraph"/>
        <w:ind w:left="2880"/>
        <w:rPr>
          <w:color w:val="000000" w:themeColor="text1"/>
        </w:rPr>
      </w:pPr>
      <w:r w:rsidRPr="00712CDE">
        <w:rPr>
          <w:color w:val="000000" w:themeColor="text1"/>
        </w:rPr>
        <w:t>Kathryn Love</w:t>
      </w:r>
    </w:p>
    <w:p w14:paraId="2B0F0A2F" w14:textId="77777777" w:rsidR="008C40E0" w:rsidRDefault="00712CDE" w:rsidP="008C40E0">
      <w:pPr>
        <w:pStyle w:val="ListParagraph"/>
        <w:ind w:left="2880"/>
        <w:rPr>
          <w:color w:val="000000" w:themeColor="text1"/>
        </w:rPr>
      </w:pPr>
      <w:r w:rsidRPr="00712CDE">
        <w:rPr>
          <w:color w:val="000000" w:themeColor="text1"/>
        </w:rPr>
        <w:t>John Ross</w:t>
      </w:r>
    </w:p>
    <w:p w14:paraId="06C7705C" w14:textId="7B06894F" w:rsidR="00712CDE" w:rsidRDefault="00712CDE" w:rsidP="008C40E0">
      <w:pPr>
        <w:pStyle w:val="ListParagraph"/>
        <w:ind w:left="2880"/>
        <w:rPr>
          <w:color w:val="000000" w:themeColor="text1"/>
        </w:rPr>
      </w:pPr>
      <w:r w:rsidRPr="00712CDE">
        <w:rPr>
          <w:color w:val="000000" w:themeColor="text1"/>
        </w:rPr>
        <w:t>Mary Stillman</w:t>
      </w:r>
    </w:p>
    <w:p w14:paraId="2C2E3A50" w14:textId="77777777" w:rsidR="00712CDE" w:rsidRDefault="00712CDE" w:rsidP="008C40E0">
      <w:pPr>
        <w:pStyle w:val="ListParagraph"/>
        <w:ind w:left="2340"/>
        <w:rPr>
          <w:color w:val="000000" w:themeColor="text1"/>
        </w:rPr>
      </w:pPr>
    </w:p>
    <w:p w14:paraId="7773283C" w14:textId="275A10DE" w:rsidR="008C40E0" w:rsidRPr="008C40E0" w:rsidRDefault="00967456" w:rsidP="008C40E0">
      <w:pPr>
        <w:pStyle w:val="ListParagraph"/>
        <w:ind w:left="2340"/>
        <w:rPr>
          <w:color w:val="000000" w:themeColor="text1"/>
        </w:rPr>
      </w:pPr>
      <w:r w:rsidRPr="008C40E0">
        <w:rPr>
          <w:color w:val="000000" w:themeColor="text1"/>
        </w:rPr>
        <w:t>Kathryn Love presented the slate of nominees to serve on the Foundation Board. Edes Gilbert moved for approval and Tim Rowbottom seconded. The Board voted unanimously to approve</w:t>
      </w:r>
      <w:r w:rsidR="008C40E0">
        <w:rPr>
          <w:color w:val="000000" w:themeColor="text1"/>
        </w:rPr>
        <w:t xml:space="preserve"> such slate.  Kathryn remi</w:t>
      </w:r>
      <w:r w:rsidR="00856EA8">
        <w:rPr>
          <w:color w:val="000000" w:themeColor="text1"/>
        </w:rPr>
        <w:t>nded</w:t>
      </w:r>
      <w:r w:rsidR="008C40E0">
        <w:rPr>
          <w:color w:val="000000" w:themeColor="text1"/>
        </w:rPr>
        <w:t xml:space="preserve"> the Board that the Foundation Board can and will elect other members to its Board of Directors.</w:t>
      </w:r>
    </w:p>
    <w:p w14:paraId="1D886837" w14:textId="34017614" w:rsidR="00D51154" w:rsidRDefault="00D51154" w:rsidP="008C40E0">
      <w:pPr>
        <w:pStyle w:val="ListParagraph"/>
        <w:numPr>
          <w:ilvl w:val="2"/>
          <w:numId w:val="1"/>
        </w:numPr>
        <w:rPr>
          <w:color w:val="000000" w:themeColor="text1"/>
        </w:rPr>
      </w:pPr>
      <w:r>
        <w:rPr>
          <w:color w:val="000000" w:themeColor="text1"/>
        </w:rPr>
        <w:t>Kathryn will be sending around conflict of interest statements for all to complete</w:t>
      </w:r>
      <w:r w:rsidR="008C40E0">
        <w:rPr>
          <w:color w:val="000000" w:themeColor="text1"/>
        </w:rPr>
        <w:t>.</w:t>
      </w:r>
    </w:p>
    <w:p w14:paraId="32850444" w14:textId="77777777" w:rsidR="008C40E0" w:rsidRDefault="008C40E0" w:rsidP="008C40E0">
      <w:pPr>
        <w:pStyle w:val="ListParagraph"/>
        <w:ind w:left="2160"/>
        <w:rPr>
          <w:color w:val="000000" w:themeColor="text1"/>
        </w:rPr>
      </w:pPr>
    </w:p>
    <w:p w14:paraId="1512BB68" w14:textId="0D9D6829" w:rsidR="00D51154" w:rsidRDefault="00D51154" w:rsidP="00D51154">
      <w:pPr>
        <w:pStyle w:val="ListParagraph"/>
        <w:numPr>
          <w:ilvl w:val="1"/>
          <w:numId w:val="1"/>
        </w:numPr>
        <w:rPr>
          <w:color w:val="000000" w:themeColor="text1"/>
        </w:rPr>
      </w:pPr>
      <w:r>
        <w:rPr>
          <w:color w:val="000000" w:themeColor="text1"/>
        </w:rPr>
        <w:t>Building and Grounds</w:t>
      </w:r>
    </w:p>
    <w:p w14:paraId="0EE54BE6" w14:textId="72CC0F00" w:rsidR="00D51154" w:rsidRDefault="00D51154" w:rsidP="00D51154">
      <w:pPr>
        <w:pStyle w:val="ListParagraph"/>
        <w:numPr>
          <w:ilvl w:val="2"/>
          <w:numId w:val="1"/>
        </w:numPr>
        <w:rPr>
          <w:color w:val="000000" w:themeColor="text1"/>
        </w:rPr>
      </w:pPr>
      <w:r>
        <w:rPr>
          <w:color w:val="000000" w:themeColor="text1"/>
        </w:rPr>
        <w:t xml:space="preserve">Tim </w:t>
      </w:r>
      <w:proofErr w:type="spellStart"/>
      <w:r>
        <w:rPr>
          <w:color w:val="000000" w:themeColor="text1"/>
        </w:rPr>
        <w:t>Rowbottom</w:t>
      </w:r>
      <w:proofErr w:type="spellEnd"/>
      <w:r>
        <w:rPr>
          <w:color w:val="000000" w:themeColor="text1"/>
        </w:rPr>
        <w:t xml:space="preserve"> reported that </w:t>
      </w:r>
      <w:proofErr w:type="spellStart"/>
      <w:r>
        <w:rPr>
          <w:color w:val="000000" w:themeColor="text1"/>
        </w:rPr>
        <w:t>Tarlton</w:t>
      </w:r>
      <w:proofErr w:type="spellEnd"/>
      <w:r>
        <w:rPr>
          <w:color w:val="000000" w:themeColor="text1"/>
        </w:rPr>
        <w:t xml:space="preserve"> will begin construction on the new administrative offices and that the bid came in higher than originally planned.  This is a Foundation expense, though the furnishings will be purchased by the School.</w:t>
      </w:r>
    </w:p>
    <w:p w14:paraId="49AD2610" w14:textId="27ABD37D" w:rsidR="00C11FA2" w:rsidRDefault="00D51154" w:rsidP="00D51154">
      <w:pPr>
        <w:pStyle w:val="ListParagraph"/>
        <w:numPr>
          <w:ilvl w:val="2"/>
          <w:numId w:val="1"/>
        </w:numPr>
        <w:rPr>
          <w:color w:val="000000" w:themeColor="text1"/>
        </w:rPr>
      </w:pPr>
      <w:r>
        <w:rPr>
          <w:color w:val="000000" w:themeColor="text1"/>
        </w:rPr>
        <w:t>Planning for renovation of the 3</w:t>
      </w:r>
      <w:r w:rsidRPr="00D51154">
        <w:rPr>
          <w:color w:val="000000" w:themeColor="text1"/>
          <w:vertAlign w:val="superscript"/>
        </w:rPr>
        <w:t>rd</w:t>
      </w:r>
      <w:r>
        <w:rPr>
          <w:color w:val="000000" w:themeColor="text1"/>
        </w:rPr>
        <w:t xml:space="preserve"> floor to meet our high school program’s needs will begin in the fall of 2016.</w:t>
      </w:r>
    </w:p>
    <w:p w14:paraId="05DD24A7" w14:textId="611768B9" w:rsidR="00D51154" w:rsidRDefault="00D51154" w:rsidP="00E81748">
      <w:pPr>
        <w:pStyle w:val="ListParagraph"/>
        <w:keepNext/>
        <w:keepLines/>
        <w:numPr>
          <w:ilvl w:val="0"/>
          <w:numId w:val="1"/>
        </w:numPr>
        <w:rPr>
          <w:color w:val="000000" w:themeColor="text1"/>
        </w:rPr>
      </w:pPr>
      <w:r>
        <w:rPr>
          <w:color w:val="000000" w:themeColor="text1"/>
        </w:rPr>
        <w:lastRenderedPageBreak/>
        <w:t>Executive Director’s Report</w:t>
      </w:r>
    </w:p>
    <w:p w14:paraId="20CABF52" w14:textId="77777777" w:rsidR="00AB0449" w:rsidRDefault="00D51154" w:rsidP="00E81748">
      <w:pPr>
        <w:pStyle w:val="ListParagraph"/>
        <w:keepNext/>
        <w:keepLines/>
        <w:numPr>
          <w:ilvl w:val="1"/>
          <w:numId w:val="1"/>
        </w:numPr>
        <w:rPr>
          <w:color w:val="000000" w:themeColor="text1"/>
        </w:rPr>
      </w:pPr>
      <w:r>
        <w:rPr>
          <w:color w:val="000000" w:themeColor="text1"/>
        </w:rPr>
        <w:t xml:space="preserve">Liddell et al. lawsuit: </w:t>
      </w:r>
    </w:p>
    <w:p w14:paraId="6D473DB6" w14:textId="1D1A7579" w:rsidR="00D51154" w:rsidRDefault="00D51154" w:rsidP="00AB0449">
      <w:pPr>
        <w:pStyle w:val="ListParagraph"/>
        <w:numPr>
          <w:ilvl w:val="2"/>
          <w:numId w:val="1"/>
        </w:numPr>
        <w:rPr>
          <w:color w:val="000000" w:themeColor="text1"/>
        </w:rPr>
      </w:pPr>
      <w:r>
        <w:rPr>
          <w:color w:val="000000" w:themeColor="text1"/>
        </w:rPr>
        <w:t xml:space="preserve"> Hawthorn has joined a consortium of charter schools </w:t>
      </w:r>
      <w:r w:rsidR="0003586D">
        <w:rPr>
          <w:color w:val="000000" w:themeColor="text1"/>
        </w:rPr>
        <w:t xml:space="preserve">for legal representation in the suit.  </w:t>
      </w:r>
    </w:p>
    <w:p w14:paraId="04E7EC0F" w14:textId="4ECFFD67" w:rsidR="0003586D" w:rsidRDefault="0003586D" w:rsidP="00AB0449">
      <w:pPr>
        <w:pStyle w:val="ListParagraph"/>
        <w:numPr>
          <w:ilvl w:val="2"/>
          <w:numId w:val="1"/>
        </w:numPr>
        <w:rPr>
          <w:color w:val="000000" w:themeColor="text1"/>
        </w:rPr>
      </w:pPr>
      <w:r>
        <w:rPr>
          <w:color w:val="000000" w:themeColor="text1"/>
        </w:rPr>
        <w:t>Two families with students in charter schools in St. Louis have filed a motion to intervene on behalf of charter school students/families</w:t>
      </w:r>
    </w:p>
    <w:p w14:paraId="4D7CFBAD" w14:textId="5C23FECC" w:rsidR="0003586D" w:rsidRDefault="0003586D" w:rsidP="00AB0449">
      <w:pPr>
        <w:pStyle w:val="ListParagraph"/>
        <w:numPr>
          <w:ilvl w:val="2"/>
          <w:numId w:val="1"/>
        </w:numPr>
        <w:rPr>
          <w:color w:val="000000" w:themeColor="text1"/>
        </w:rPr>
      </w:pPr>
      <w:r>
        <w:rPr>
          <w:color w:val="000000" w:themeColor="text1"/>
        </w:rPr>
        <w:t>The state has filed a motion seeking to move the proceeding from federal court to state court which the US Department of Justice has opposed.</w:t>
      </w:r>
    </w:p>
    <w:p w14:paraId="1C39454B" w14:textId="304EE650" w:rsidR="0003586D" w:rsidRPr="00D51154" w:rsidRDefault="0003586D" w:rsidP="00D51154">
      <w:pPr>
        <w:pStyle w:val="ListParagraph"/>
        <w:numPr>
          <w:ilvl w:val="1"/>
          <w:numId w:val="1"/>
        </w:numPr>
        <w:rPr>
          <w:color w:val="000000" w:themeColor="text1"/>
        </w:rPr>
      </w:pPr>
      <w:r>
        <w:rPr>
          <w:color w:val="000000" w:themeColor="text1"/>
        </w:rPr>
        <w:t xml:space="preserve"> </w:t>
      </w:r>
      <w:r w:rsidR="00AB0449">
        <w:rPr>
          <w:color w:val="000000" w:themeColor="text1"/>
        </w:rPr>
        <w:t>We have hired and Assistant Dean who will work with the Dean on student support and also manage student recruitment and onboarding.</w:t>
      </w:r>
    </w:p>
    <w:p w14:paraId="129A0DBB" w14:textId="77777777" w:rsidR="00C11FA2" w:rsidRPr="00AF1242" w:rsidRDefault="00C11FA2" w:rsidP="00C11FA2">
      <w:pPr>
        <w:pStyle w:val="ListParagraph"/>
        <w:ind w:left="1440"/>
        <w:rPr>
          <w:color w:val="000000" w:themeColor="text1"/>
        </w:rPr>
      </w:pPr>
    </w:p>
    <w:p w14:paraId="3B0D7136" w14:textId="77777777" w:rsidR="00C11FA2" w:rsidRDefault="00C11FA2" w:rsidP="00C11FA2">
      <w:pPr>
        <w:pStyle w:val="ListParagraph"/>
        <w:numPr>
          <w:ilvl w:val="0"/>
          <w:numId w:val="1"/>
        </w:numPr>
        <w:rPr>
          <w:color w:val="000000" w:themeColor="text1"/>
        </w:rPr>
      </w:pPr>
      <w:r>
        <w:rPr>
          <w:color w:val="000000" w:themeColor="text1"/>
        </w:rPr>
        <w:t>Principal’s Report</w:t>
      </w:r>
    </w:p>
    <w:p w14:paraId="333158B4" w14:textId="627F3B2C" w:rsidR="00AB0449" w:rsidRDefault="00AB0449" w:rsidP="00C11FA2">
      <w:pPr>
        <w:pStyle w:val="ListParagraph"/>
        <w:numPr>
          <w:ilvl w:val="1"/>
          <w:numId w:val="1"/>
        </w:numPr>
        <w:rPr>
          <w:color w:val="000000" w:themeColor="text1"/>
        </w:rPr>
      </w:pPr>
      <w:r>
        <w:rPr>
          <w:color w:val="000000" w:themeColor="text1"/>
        </w:rPr>
        <w:t xml:space="preserve">Student </w:t>
      </w:r>
      <w:r w:rsidR="00C11FA2">
        <w:rPr>
          <w:color w:val="000000" w:themeColor="text1"/>
        </w:rPr>
        <w:t>enrollment</w:t>
      </w:r>
      <w:r>
        <w:rPr>
          <w:color w:val="000000" w:themeColor="text1"/>
        </w:rPr>
        <w:t xml:space="preserve"> and attendance</w:t>
      </w:r>
      <w:r w:rsidR="00C11FA2">
        <w:rPr>
          <w:color w:val="000000" w:themeColor="text1"/>
        </w:rPr>
        <w:t xml:space="preserve"> – We</w:t>
      </w:r>
      <w:r>
        <w:rPr>
          <w:color w:val="000000" w:themeColor="text1"/>
        </w:rPr>
        <w:t xml:space="preserve"> ended the year with 110 students. We have increased our number of students on IEPs as we continued to identify students who will benefit from being on an individualized plan. Attendance in June was predictably low, in the mid 80% as our school year ran two weeks longer than most.</w:t>
      </w:r>
    </w:p>
    <w:p w14:paraId="0DBCF9E4" w14:textId="1A809CE1" w:rsidR="00C11FA2" w:rsidRDefault="00C11FA2" w:rsidP="00C11FA2">
      <w:pPr>
        <w:pStyle w:val="ListParagraph"/>
        <w:numPr>
          <w:ilvl w:val="1"/>
          <w:numId w:val="1"/>
        </w:numPr>
        <w:rPr>
          <w:color w:val="000000" w:themeColor="text1"/>
        </w:rPr>
      </w:pPr>
      <w:r>
        <w:rPr>
          <w:color w:val="000000" w:themeColor="text1"/>
        </w:rPr>
        <w:t xml:space="preserve"> </w:t>
      </w:r>
      <w:r w:rsidR="00AB0449">
        <w:rPr>
          <w:color w:val="000000" w:themeColor="text1"/>
        </w:rPr>
        <w:t xml:space="preserve">Student recruitment – We </w:t>
      </w:r>
      <w:r>
        <w:rPr>
          <w:color w:val="000000" w:themeColor="text1"/>
        </w:rPr>
        <w:t>have sent out Intent to Return forms and have a good rate of return, though we are hoping that more families will get them completed or they risk losing t</w:t>
      </w:r>
      <w:r w:rsidR="00AB0449">
        <w:rPr>
          <w:color w:val="000000" w:themeColor="text1"/>
        </w:rPr>
        <w:t>heir spots. We currently have around 70</w:t>
      </w:r>
      <w:r>
        <w:rPr>
          <w:color w:val="000000" w:themeColor="text1"/>
        </w:rPr>
        <w:t xml:space="preserve"> new students enrolled between 6</w:t>
      </w:r>
      <w:r w:rsidRPr="00AF1242">
        <w:rPr>
          <w:color w:val="000000" w:themeColor="text1"/>
          <w:vertAlign w:val="superscript"/>
        </w:rPr>
        <w:t>th</w:t>
      </w:r>
      <w:r>
        <w:rPr>
          <w:color w:val="000000" w:themeColor="text1"/>
        </w:rPr>
        <w:t xml:space="preserve"> and 7</w:t>
      </w:r>
      <w:r w:rsidRPr="00AF1242">
        <w:rPr>
          <w:color w:val="000000" w:themeColor="text1"/>
          <w:vertAlign w:val="superscript"/>
        </w:rPr>
        <w:t>th</w:t>
      </w:r>
      <w:r>
        <w:rPr>
          <w:color w:val="000000" w:themeColor="text1"/>
        </w:rPr>
        <w:t xml:space="preserve"> grades. </w:t>
      </w:r>
      <w:r w:rsidR="00AB0449">
        <w:rPr>
          <w:color w:val="000000" w:themeColor="text1"/>
        </w:rPr>
        <w:t>Our June Open House was well attended and we have received 11 new students from that event so far.</w:t>
      </w:r>
    </w:p>
    <w:p w14:paraId="25CB4811" w14:textId="2857E16C" w:rsidR="00C11FA2" w:rsidRDefault="00C11FA2" w:rsidP="00C11FA2">
      <w:pPr>
        <w:pStyle w:val="ListParagraph"/>
        <w:numPr>
          <w:ilvl w:val="1"/>
          <w:numId w:val="1"/>
        </w:numPr>
        <w:rPr>
          <w:color w:val="000000" w:themeColor="text1"/>
        </w:rPr>
      </w:pPr>
      <w:r>
        <w:rPr>
          <w:color w:val="000000" w:themeColor="text1"/>
        </w:rPr>
        <w:t xml:space="preserve">Standardized testing – </w:t>
      </w:r>
      <w:r w:rsidR="00AB0449">
        <w:rPr>
          <w:color w:val="000000" w:themeColor="text1"/>
        </w:rPr>
        <w:t xml:space="preserve">Dr. </w:t>
      </w:r>
      <w:proofErr w:type="spellStart"/>
      <w:r w:rsidR="00AB0449">
        <w:rPr>
          <w:color w:val="000000" w:themeColor="text1"/>
        </w:rPr>
        <w:t>Wiens</w:t>
      </w:r>
      <w:proofErr w:type="spellEnd"/>
      <w:r w:rsidR="00AB0449">
        <w:rPr>
          <w:color w:val="000000" w:themeColor="text1"/>
        </w:rPr>
        <w:t xml:space="preserve"> presented the NWEA results from fall, winter and spring which showed tremendous student growth. </w:t>
      </w:r>
    </w:p>
    <w:p w14:paraId="02987C69" w14:textId="70B1959E" w:rsidR="00C11FA2" w:rsidRDefault="00C11FA2" w:rsidP="00C11FA2">
      <w:pPr>
        <w:pStyle w:val="ListParagraph"/>
        <w:numPr>
          <w:ilvl w:val="1"/>
          <w:numId w:val="1"/>
        </w:numPr>
        <w:rPr>
          <w:color w:val="000000" w:themeColor="text1"/>
        </w:rPr>
      </w:pPr>
      <w:r>
        <w:rPr>
          <w:color w:val="000000" w:themeColor="text1"/>
        </w:rPr>
        <w:t>We</w:t>
      </w:r>
      <w:r w:rsidR="004A44E3">
        <w:rPr>
          <w:color w:val="000000" w:themeColor="text1"/>
        </w:rPr>
        <w:t xml:space="preserve"> have made two new teacher hires for 2016-17 and have 5 more vacancies to fill. </w:t>
      </w:r>
    </w:p>
    <w:p w14:paraId="2EE97F85" w14:textId="1148FF81" w:rsidR="00C11FA2" w:rsidRDefault="00C11FA2" w:rsidP="00C11FA2">
      <w:pPr>
        <w:pStyle w:val="ListParagraph"/>
        <w:numPr>
          <w:ilvl w:val="1"/>
          <w:numId w:val="1"/>
        </w:numPr>
        <w:rPr>
          <w:color w:val="000000" w:themeColor="text1"/>
        </w:rPr>
      </w:pPr>
      <w:r>
        <w:rPr>
          <w:color w:val="000000" w:themeColor="text1"/>
        </w:rPr>
        <w:t xml:space="preserve">The end of the school </w:t>
      </w:r>
      <w:r w:rsidR="004A44E3">
        <w:rPr>
          <w:color w:val="000000" w:themeColor="text1"/>
        </w:rPr>
        <w:t>had many exciting events, including “Hawk University,” a skate party, and a service learning project we called “Who Are the People in Our Neighborhood?”</w:t>
      </w:r>
    </w:p>
    <w:p w14:paraId="202BF021" w14:textId="77777777" w:rsidR="00C11FA2" w:rsidRDefault="00C11FA2" w:rsidP="00C11FA2">
      <w:pPr>
        <w:pStyle w:val="ListParagraph"/>
        <w:numPr>
          <w:ilvl w:val="0"/>
          <w:numId w:val="1"/>
        </w:numPr>
        <w:rPr>
          <w:color w:val="000000" w:themeColor="text1"/>
        </w:rPr>
      </w:pPr>
      <w:r>
        <w:rPr>
          <w:color w:val="000000" w:themeColor="text1"/>
        </w:rPr>
        <w:t>Executive Session</w:t>
      </w:r>
    </w:p>
    <w:p w14:paraId="3FFB8449" w14:textId="37D48215" w:rsidR="00466A8B" w:rsidRPr="00D775CD" w:rsidRDefault="00466A8B" w:rsidP="00466A8B">
      <w:pPr>
        <w:pStyle w:val="ListParagraph"/>
      </w:pPr>
      <w:r w:rsidRPr="00961DB2">
        <w:rPr>
          <w:color w:val="000000" w:themeColor="text1"/>
        </w:rPr>
        <w:t>Roll Call to go into closed session at 7:22</w:t>
      </w:r>
      <w:r>
        <w:rPr>
          <w:color w:val="000000" w:themeColor="text1"/>
        </w:rPr>
        <w:t>p.m.</w:t>
      </w:r>
      <w:r w:rsidRPr="00961DB2">
        <w:rPr>
          <w:color w:val="000000" w:themeColor="text1"/>
        </w:rPr>
        <w:t xml:space="preserve"> p</w:t>
      </w:r>
      <w:r>
        <w:rPr>
          <w:color w:val="000000" w:themeColor="text1"/>
        </w:rPr>
        <w:t>ur</w:t>
      </w:r>
      <w:r w:rsidRPr="00961DB2">
        <w:rPr>
          <w:rFonts w:cs="Helvetica Neue"/>
        </w:rPr>
        <w:t xml:space="preserve">suant to Section 610.021 (3) </w:t>
      </w:r>
      <w:proofErr w:type="spellStart"/>
      <w:r w:rsidRPr="00961DB2">
        <w:rPr>
          <w:rFonts w:cs="Helvetica Neue"/>
        </w:rPr>
        <w:t>RSMo</w:t>
      </w:r>
      <w:proofErr w:type="spellEnd"/>
      <w:r w:rsidRPr="00961DB2">
        <w:rPr>
          <w:rFonts w:cs="Helvetica Neue"/>
        </w:rPr>
        <w:t>, relating</w:t>
      </w:r>
      <w:r>
        <w:rPr>
          <w:rFonts w:cs="Helvetica Neue"/>
        </w:rPr>
        <w:t xml:space="preserve"> to the review of </w:t>
      </w:r>
      <w:r w:rsidRPr="00961DB2">
        <w:rPr>
          <w:rFonts w:cs="Helvetica Neue"/>
        </w:rPr>
        <w:t xml:space="preserve">student information </w:t>
      </w:r>
      <w:r w:rsidR="003D5A22">
        <w:rPr>
          <w:rFonts w:cs="Helvetica Neue"/>
        </w:rPr>
        <w:t xml:space="preserve">and employment matters </w:t>
      </w:r>
      <w:r w:rsidRPr="00961DB2">
        <w:rPr>
          <w:rFonts w:cs="Helvetica Neue"/>
        </w:rPr>
        <w:t>within the scope of the statute.</w:t>
      </w:r>
    </w:p>
    <w:p w14:paraId="2F0EC3FB" w14:textId="5E073EE7" w:rsidR="00466A8B" w:rsidRPr="00354822" w:rsidRDefault="00466A8B" w:rsidP="00466A8B">
      <w:pPr>
        <w:pStyle w:val="ListParagraph"/>
        <w:numPr>
          <w:ilvl w:val="1"/>
          <w:numId w:val="1"/>
        </w:numPr>
        <w:rPr>
          <w:color w:val="000000" w:themeColor="text1"/>
        </w:rPr>
      </w:pPr>
      <w:r w:rsidRPr="00354822">
        <w:rPr>
          <w:color w:val="000000" w:themeColor="text1"/>
        </w:rPr>
        <w:t>All Board members present</w:t>
      </w:r>
      <w:r>
        <w:rPr>
          <w:color w:val="000000" w:themeColor="text1"/>
        </w:rPr>
        <w:t xml:space="preserve"> (Love, Ross, Gilbert, Doughty, </w:t>
      </w:r>
      <w:proofErr w:type="spellStart"/>
      <w:r>
        <w:rPr>
          <w:color w:val="000000" w:themeColor="text1"/>
        </w:rPr>
        <w:t>Rowbottom</w:t>
      </w:r>
      <w:proofErr w:type="spellEnd"/>
      <w:r>
        <w:rPr>
          <w:color w:val="000000" w:themeColor="text1"/>
        </w:rPr>
        <w:t xml:space="preserve">, </w:t>
      </w:r>
      <w:proofErr w:type="spellStart"/>
      <w:r>
        <w:rPr>
          <w:color w:val="000000" w:themeColor="text1"/>
        </w:rPr>
        <w:t>Goellner</w:t>
      </w:r>
      <w:proofErr w:type="spellEnd"/>
      <w:r>
        <w:rPr>
          <w:color w:val="000000" w:themeColor="text1"/>
        </w:rPr>
        <w:t xml:space="preserve">, Hall, Portis </w:t>
      </w:r>
      <w:r w:rsidRPr="00354822">
        <w:rPr>
          <w:color w:val="000000" w:themeColor="text1"/>
        </w:rPr>
        <w:t xml:space="preserve">voted aye to enter closed session.  Ms. Stillman </w:t>
      </w:r>
      <w:r>
        <w:rPr>
          <w:color w:val="000000" w:themeColor="text1"/>
        </w:rPr>
        <w:t>and Ms. May were</w:t>
      </w:r>
      <w:r w:rsidR="00B41DEC">
        <w:rPr>
          <w:color w:val="000000" w:themeColor="text1"/>
        </w:rPr>
        <w:t xml:space="preserve"> </w:t>
      </w:r>
      <w:r w:rsidRPr="00354822">
        <w:rPr>
          <w:color w:val="000000" w:themeColor="text1"/>
        </w:rPr>
        <w:t>invited to stay and all other non-Board members were dismissed.</w:t>
      </w:r>
    </w:p>
    <w:p w14:paraId="64813764" w14:textId="77777777" w:rsidR="00466A8B" w:rsidRDefault="00466A8B" w:rsidP="00466A8B">
      <w:pPr>
        <w:pStyle w:val="ListParagraph"/>
        <w:numPr>
          <w:ilvl w:val="1"/>
          <w:numId w:val="1"/>
        </w:numPr>
        <w:rPr>
          <w:color w:val="000000" w:themeColor="text1"/>
        </w:rPr>
      </w:pPr>
      <w:r w:rsidRPr="00354822">
        <w:rPr>
          <w:color w:val="000000" w:themeColor="text1"/>
        </w:rPr>
        <w:t xml:space="preserve">All Board members voted </w:t>
      </w:r>
      <w:r>
        <w:rPr>
          <w:color w:val="000000" w:themeColor="text1"/>
        </w:rPr>
        <w:t xml:space="preserve">by roll call vote </w:t>
      </w:r>
      <w:r w:rsidRPr="00354822">
        <w:rPr>
          <w:color w:val="000000" w:themeColor="text1"/>
        </w:rPr>
        <w:t xml:space="preserve">to </w:t>
      </w:r>
      <w:r>
        <w:rPr>
          <w:color w:val="000000" w:themeColor="text1"/>
        </w:rPr>
        <w:t xml:space="preserve">exit </w:t>
      </w:r>
      <w:r w:rsidRPr="00354822">
        <w:rPr>
          <w:color w:val="000000" w:themeColor="text1"/>
        </w:rPr>
        <w:t>closed session at 7:35.</w:t>
      </w:r>
    </w:p>
    <w:p w14:paraId="4C36F4E8" w14:textId="2ACAC86D" w:rsidR="00466A8B" w:rsidRPr="00354822" w:rsidRDefault="00466A8B" w:rsidP="00466A8B">
      <w:pPr>
        <w:pStyle w:val="ListParagraph"/>
        <w:numPr>
          <w:ilvl w:val="1"/>
          <w:numId w:val="1"/>
        </w:numPr>
        <w:rPr>
          <w:color w:val="000000" w:themeColor="text1"/>
        </w:rPr>
      </w:pPr>
      <w:r>
        <w:rPr>
          <w:rFonts w:cs="Helvetica Neue"/>
        </w:rPr>
        <w:t>Ms. Love</w:t>
      </w:r>
      <w:r w:rsidRPr="0083765F">
        <w:rPr>
          <w:rFonts w:cs="Helvetica Neue"/>
        </w:rPr>
        <w:t xml:space="preserve"> reported that </w:t>
      </w:r>
      <w:r w:rsidR="003D5A22">
        <w:rPr>
          <w:rFonts w:cs="Helvetica Neue"/>
        </w:rPr>
        <w:t xml:space="preserve">the Board voted to ratify the </w:t>
      </w:r>
      <w:r w:rsidR="002259EB">
        <w:rPr>
          <w:rFonts w:cs="Helvetica Neue"/>
        </w:rPr>
        <w:t>E</w:t>
      </w:r>
      <w:r w:rsidR="003D5A22">
        <w:rPr>
          <w:rFonts w:cs="Helvetica Neue"/>
        </w:rPr>
        <w:t xml:space="preserve">mployment </w:t>
      </w:r>
      <w:r w:rsidR="002259EB">
        <w:rPr>
          <w:rFonts w:cs="Helvetica Neue"/>
        </w:rPr>
        <w:t xml:space="preserve">Agreement </w:t>
      </w:r>
      <w:r w:rsidR="003D5A22">
        <w:rPr>
          <w:rFonts w:cs="Helvetica Neue"/>
        </w:rPr>
        <w:t xml:space="preserve">entered into between the School and Dr. Wiens </w:t>
      </w:r>
      <w:r w:rsidRPr="0083765F">
        <w:rPr>
          <w:rFonts w:cs="Helvetica Neue"/>
        </w:rPr>
        <w:t xml:space="preserve">in </w:t>
      </w:r>
      <w:r>
        <w:rPr>
          <w:rFonts w:cs="Helvetica Neue"/>
        </w:rPr>
        <w:t>c</w:t>
      </w:r>
      <w:r w:rsidRPr="0083765F">
        <w:rPr>
          <w:rFonts w:cs="Helvetica Neue"/>
        </w:rPr>
        <w:t xml:space="preserve">losed </w:t>
      </w:r>
      <w:r>
        <w:rPr>
          <w:rFonts w:cs="Helvetica Neue"/>
        </w:rPr>
        <w:t>s</w:t>
      </w:r>
      <w:r w:rsidRPr="0083765F">
        <w:rPr>
          <w:rFonts w:cs="Helvetica Neue"/>
        </w:rPr>
        <w:t>ession.</w:t>
      </w:r>
    </w:p>
    <w:p w14:paraId="735E529A" w14:textId="77777777" w:rsidR="00466A8B" w:rsidRPr="00354822" w:rsidRDefault="00466A8B" w:rsidP="00466A8B">
      <w:pPr>
        <w:pStyle w:val="ListParagraph"/>
        <w:numPr>
          <w:ilvl w:val="0"/>
          <w:numId w:val="1"/>
        </w:numPr>
        <w:rPr>
          <w:color w:val="000000" w:themeColor="text1"/>
        </w:rPr>
      </w:pPr>
      <w:r w:rsidRPr="00354822">
        <w:rPr>
          <w:color w:val="000000" w:themeColor="text1"/>
        </w:rPr>
        <w:t>Ms. Love motioned for the meeting to adjourn</w:t>
      </w:r>
      <w:r>
        <w:rPr>
          <w:color w:val="000000" w:themeColor="text1"/>
        </w:rPr>
        <w:t xml:space="preserve"> at 7:35. </w:t>
      </w:r>
      <w:r w:rsidRPr="00354822">
        <w:rPr>
          <w:color w:val="000000" w:themeColor="text1"/>
        </w:rPr>
        <w:t>Mr. Hall seconded.  The meeting was adjourned.</w:t>
      </w:r>
    </w:p>
    <w:p w14:paraId="188EBEBB" w14:textId="77777777" w:rsidR="00C11FA2" w:rsidRPr="00466A8B" w:rsidRDefault="00C11FA2" w:rsidP="00466A8B">
      <w:pPr>
        <w:ind w:left="360"/>
        <w:rPr>
          <w:color w:val="000000" w:themeColor="text1"/>
        </w:rPr>
      </w:pPr>
    </w:p>
    <w:p w14:paraId="3737C854" w14:textId="77777777" w:rsidR="00C11FA2" w:rsidRDefault="00C11FA2" w:rsidP="00C11FA2">
      <w:pPr>
        <w:pStyle w:val="ListParagraph"/>
        <w:rPr>
          <w:color w:val="000000" w:themeColor="text1"/>
        </w:rPr>
      </w:pPr>
    </w:p>
    <w:p w14:paraId="720D016D" w14:textId="77777777" w:rsidR="00C11FA2" w:rsidRPr="00AF1242" w:rsidRDefault="00C11FA2" w:rsidP="00C11FA2">
      <w:pPr>
        <w:pStyle w:val="ListParagraph"/>
        <w:ind w:left="1440"/>
        <w:rPr>
          <w:color w:val="000000" w:themeColor="text1"/>
        </w:rPr>
      </w:pPr>
    </w:p>
    <w:p w14:paraId="77FC944D" w14:textId="77777777" w:rsidR="00C11FA2" w:rsidRPr="00AF1242" w:rsidRDefault="00C11FA2" w:rsidP="00C11FA2">
      <w:pPr>
        <w:rPr>
          <w:color w:val="000000" w:themeColor="text1"/>
        </w:rPr>
      </w:pPr>
    </w:p>
    <w:p w14:paraId="2FD248C8" w14:textId="77777777" w:rsidR="00C11FA2" w:rsidRDefault="00C11FA2" w:rsidP="00C11FA2">
      <w:pPr>
        <w:pStyle w:val="ListParagraph"/>
        <w:ind w:left="1440"/>
        <w:rPr>
          <w:color w:val="000000" w:themeColor="text1"/>
        </w:rPr>
      </w:pPr>
    </w:p>
    <w:p w14:paraId="313EEF68" w14:textId="77777777" w:rsidR="00C11FA2" w:rsidRPr="00AF1242" w:rsidRDefault="00C11FA2" w:rsidP="00C11FA2">
      <w:pPr>
        <w:pStyle w:val="ListParagraph"/>
        <w:ind w:left="1440"/>
        <w:rPr>
          <w:color w:val="000000" w:themeColor="text1"/>
        </w:rPr>
      </w:pPr>
    </w:p>
    <w:p w14:paraId="56733EF3" w14:textId="77777777" w:rsidR="00C11FA2" w:rsidRPr="00AF1242" w:rsidRDefault="00C11FA2" w:rsidP="00C11FA2">
      <w:pPr>
        <w:rPr>
          <w:color w:val="000000" w:themeColor="text1"/>
        </w:rPr>
      </w:pPr>
    </w:p>
    <w:p w14:paraId="1E42C5C6" w14:textId="77777777" w:rsidR="00C11FA2" w:rsidRPr="00354822" w:rsidRDefault="00C11FA2" w:rsidP="00C11FA2">
      <w:pPr>
        <w:rPr>
          <w:color w:val="000000" w:themeColor="text1"/>
        </w:rPr>
      </w:pPr>
    </w:p>
    <w:p w14:paraId="02A9FA13" w14:textId="77777777" w:rsidR="00C11FA2" w:rsidRPr="00354822" w:rsidRDefault="00C11FA2" w:rsidP="00C11FA2">
      <w:pPr>
        <w:rPr>
          <w:color w:val="000000" w:themeColor="text1"/>
        </w:rPr>
      </w:pPr>
    </w:p>
    <w:p w14:paraId="4DEB66C5" w14:textId="77777777" w:rsidR="00C11FA2" w:rsidRDefault="00C11FA2" w:rsidP="00C11FA2"/>
    <w:p w14:paraId="5AD2726D" w14:textId="77777777" w:rsidR="006C3329" w:rsidRDefault="006C3329"/>
    <w:sectPr w:rsidR="006C3329" w:rsidSect="00FF3C9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E2F16" w14:textId="77777777" w:rsidR="007823EA" w:rsidRDefault="007823EA">
      <w:r>
        <w:separator/>
      </w:r>
    </w:p>
  </w:endnote>
  <w:endnote w:type="continuationSeparator" w:id="0">
    <w:p w14:paraId="04BB520A" w14:textId="77777777" w:rsidR="007823EA" w:rsidRDefault="0078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9567E" w14:textId="77777777" w:rsidR="00CF10D8" w:rsidRDefault="00466A8B" w:rsidP="00F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7F591" w14:textId="77777777" w:rsidR="00CF10D8" w:rsidRDefault="007823EA" w:rsidP="00FF3C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91C0C" w14:textId="77777777" w:rsidR="00CF10D8" w:rsidRDefault="00466A8B" w:rsidP="00F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E0D">
      <w:rPr>
        <w:rStyle w:val="PageNumber"/>
        <w:noProof/>
      </w:rPr>
      <w:t>1</w:t>
    </w:r>
    <w:r>
      <w:rPr>
        <w:rStyle w:val="PageNumber"/>
      </w:rPr>
      <w:fldChar w:fldCharType="end"/>
    </w:r>
  </w:p>
  <w:p w14:paraId="37F5D8CB" w14:textId="77777777" w:rsidR="00CF10D8" w:rsidRDefault="007823EA" w:rsidP="00FF3C9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57C1" w14:textId="77777777" w:rsidR="00427797" w:rsidRDefault="007823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3DF55" w14:textId="77777777" w:rsidR="007823EA" w:rsidRDefault="007823EA">
      <w:r>
        <w:separator/>
      </w:r>
    </w:p>
  </w:footnote>
  <w:footnote w:type="continuationSeparator" w:id="0">
    <w:p w14:paraId="565FCB08" w14:textId="77777777" w:rsidR="007823EA" w:rsidRDefault="007823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393BB" w14:textId="2A1EDFD3" w:rsidR="00CF10D8" w:rsidRDefault="007823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3C354" w14:textId="1C34A15B" w:rsidR="00CF10D8" w:rsidRDefault="007823E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7A44B" w14:textId="7D7D6B3A" w:rsidR="00CF10D8" w:rsidRDefault="007823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85D69"/>
    <w:multiLevelType w:val="hybridMultilevel"/>
    <w:tmpl w:val="B98E20C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D31941"/>
    <w:multiLevelType w:val="hybridMultilevel"/>
    <w:tmpl w:val="A4000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87FA8"/>
    <w:multiLevelType w:val="multilevel"/>
    <w:tmpl w:val="17E06E46"/>
    <w:name w:val="Legal Numbering (2 Levels)"/>
    <w:lvl w:ilvl="0">
      <w:start w:val="1"/>
      <w:numFmt w:val="decimal"/>
      <w:lvlText w:val="%1."/>
      <w:lvlJc w:val="left"/>
      <w:pPr>
        <w:tabs>
          <w:tab w:val="num" w:pos="720"/>
        </w:tabs>
        <w:ind w:left="720" w:hanging="720"/>
      </w:pPr>
      <w:rPr>
        <w:caps/>
        <w:smallCaps w:val="0"/>
        <w:color w:val="010000"/>
        <w:u w:val="none"/>
      </w:rPr>
    </w:lvl>
    <w:lvl w:ilvl="1">
      <w:start w:val="1"/>
      <w:numFmt w:val="decimal"/>
      <w:isLgl/>
      <w:lvlText w:val="%1.%2"/>
      <w:lvlJc w:val="left"/>
      <w:pPr>
        <w:tabs>
          <w:tab w:val="num" w:pos="1440"/>
        </w:tabs>
        <w:ind w:left="1440" w:hanging="720"/>
      </w:pPr>
      <w:rPr>
        <w:color w:val="010000"/>
        <w:u w:val="none"/>
      </w:rPr>
    </w:lvl>
    <w:lvl w:ilvl="2">
      <w:start w:val="1"/>
      <w:numFmt w:val="lowerLetter"/>
      <w:lvlText w:val="(%3)"/>
      <w:lvlJc w:val="left"/>
      <w:pPr>
        <w:tabs>
          <w:tab w:val="num" w:pos="2160"/>
        </w:tabs>
        <w:ind w:left="2160" w:hanging="720"/>
      </w:pPr>
      <w:rPr>
        <w:color w:val="010000"/>
        <w:u w:val="none"/>
      </w:rPr>
    </w:lvl>
    <w:lvl w:ilvl="3">
      <w:start w:val="1"/>
      <w:numFmt w:val="lowerRoman"/>
      <w:lvlText w:val="(%4)"/>
      <w:lvlJc w:val="left"/>
      <w:pPr>
        <w:tabs>
          <w:tab w:val="num" w:pos="2880"/>
        </w:tabs>
        <w:ind w:left="2880" w:hanging="720"/>
      </w:pPr>
      <w:rPr>
        <w:color w:val="010000"/>
        <w:u w:val="none"/>
      </w:rPr>
    </w:lvl>
    <w:lvl w:ilvl="4">
      <w:start w:val="1"/>
      <w:numFmt w:val="decimal"/>
      <w:lvlText w:val="(%5)"/>
      <w:lvlJc w:val="left"/>
      <w:pPr>
        <w:tabs>
          <w:tab w:val="num" w:pos="3600"/>
        </w:tabs>
        <w:ind w:left="3600" w:hanging="720"/>
      </w:pPr>
      <w:rPr>
        <w:color w:val="010000"/>
        <w:u w:val="none"/>
      </w:rPr>
    </w:lvl>
    <w:lvl w:ilvl="5">
      <w:start w:val="1"/>
      <w:numFmt w:val="lowerLetter"/>
      <w:lvlText w:val="%6."/>
      <w:lvlJc w:val="left"/>
      <w:pPr>
        <w:tabs>
          <w:tab w:val="num" w:pos="4320"/>
        </w:tabs>
        <w:ind w:left="4320" w:hanging="720"/>
      </w:pPr>
      <w:rPr>
        <w:color w:val="010000"/>
        <w:u w:val="none"/>
      </w:rPr>
    </w:lvl>
    <w:lvl w:ilvl="6">
      <w:start w:val="1"/>
      <w:numFmt w:val="lowerRoman"/>
      <w:lvlText w:val="%7."/>
      <w:lvlJc w:val="left"/>
      <w:pPr>
        <w:tabs>
          <w:tab w:val="num" w:pos="5040"/>
        </w:tabs>
        <w:ind w:left="5040" w:hanging="720"/>
      </w:pPr>
      <w:rPr>
        <w:color w:val="010000"/>
        <w:u w:val="none"/>
      </w:rPr>
    </w:lvl>
    <w:lvl w:ilvl="7">
      <w:start w:val="1"/>
      <w:numFmt w:val="decimal"/>
      <w:lvlText w:val="%8)"/>
      <w:lvlJc w:val="left"/>
      <w:pPr>
        <w:tabs>
          <w:tab w:val="num" w:pos="5760"/>
        </w:tabs>
        <w:ind w:left="5760" w:hanging="720"/>
      </w:pPr>
      <w:rPr>
        <w:color w:val="010000"/>
        <w:u w:val="none"/>
      </w:rPr>
    </w:lvl>
    <w:lvl w:ilvl="8">
      <w:start w:val="1"/>
      <w:numFmt w:val="lowerLetter"/>
      <w:lvlText w:val="%9)"/>
      <w:lvlJc w:val="left"/>
      <w:pPr>
        <w:tabs>
          <w:tab w:val="num" w:pos="6480"/>
        </w:tabs>
        <w:ind w:left="6480" w:hanging="720"/>
      </w:pPr>
      <w:rPr>
        <w:color w:val="010000"/>
        <w:u w:val="none"/>
      </w:rPr>
    </w:lvl>
  </w:abstractNum>
  <w:abstractNum w:abstractNumId="3">
    <w:nsid w:val="3CA722B7"/>
    <w:multiLevelType w:val="hybridMultilevel"/>
    <w:tmpl w:val="06068E6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76C31"/>
    <w:multiLevelType w:val="hybridMultilevel"/>
    <w:tmpl w:val="EA183DD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76D517D5"/>
    <w:multiLevelType w:val="hybridMultilevel"/>
    <w:tmpl w:val="E6642F0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EOD" w:val="False"/>
    <w:docVar w:name="DocIDType" w:val="AllPages"/>
  </w:docVars>
  <w:rsids>
    <w:rsidRoot w:val="00C11FA2"/>
    <w:rsid w:val="0003586D"/>
    <w:rsid w:val="00084AB8"/>
    <w:rsid w:val="000A17AF"/>
    <w:rsid w:val="001D7E0D"/>
    <w:rsid w:val="002259EB"/>
    <w:rsid w:val="002A5635"/>
    <w:rsid w:val="003D5A22"/>
    <w:rsid w:val="00466A8B"/>
    <w:rsid w:val="004A44E3"/>
    <w:rsid w:val="00677DBE"/>
    <w:rsid w:val="006C3329"/>
    <w:rsid w:val="00712CDE"/>
    <w:rsid w:val="00765FF6"/>
    <w:rsid w:val="007823EA"/>
    <w:rsid w:val="007A18C4"/>
    <w:rsid w:val="00853955"/>
    <w:rsid w:val="00856EA8"/>
    <w:rsid w:val="008C40E0"/>
    <w:rsid w:val="00967456"/>
    <w:rsid w:val="00AB0449"/>
    <w:rsid w:val="00B41DEC"/>
    <w:rsid w:val="00B46F0E"/>
    <w:rsid w:val="00C11FA2"/>
    <w:rsid w:val="00D04763"/>
    <w:rsid w:val="00D072C1"/>
    <w:rsid w:val="00D51154"/>
    <w:rsid w:val="00E81748"/>
    <w:rsid w:val="00F2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017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FA2"/>
    <w:rPr>
      <w:rFonts w:eastAsiaTheme="minorEastAsia"/>
    </w:rPr>
  </w:style>
  <w:style w:type="paragraph" w:styleId="Heading1">
    <w:name w:val="heading 1"/>
    <w:basedOn w:val="Normal"/>
    <w:next w:val="Normal"/>
    <w:link w:val="Heading1Char"/>
    <w:uiPriority w:val="14"/>
    <w:qFormat/>
    <w:rsid w:val="00D072C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BodyText"/>
    <w:link w:val="Heading2Char"/>
    <w:uiPriority w:val="14"/>
    <w:qFormat/>
    <w:rsid w:val="00712CDE"/>
    <w:pPr>
      <w:tabs>
        <w:tab w:val="left" w:pos="1440"/>
      </w:tabs>
      <w:spacing w:after="240"/>
      <w:ind w:left="1440" w:hanging="720"/>
      <w:outlineLvl w:val="1"/>
    </w:pPr>
    <w:rPr>
      <w:rFonts w:ascii="Garamond" w:eastAsiaTheme="majorEastAsia" w:hAnsi="Garamond" w:cstheme="majorBidi"/>
      <w:bCs/>
      <w:color w:val="000000"/>
      <w:szCs w:val="26"/>
    </w:rPr>
  </w:style>
  <w:style w:type="paragraph" w:styleId="Heading3">
    <w:name w:val="heading 3"/>
    <w:basedOn w:val="Normal"/>
    <w:next w:val="BodyText"/>
    <w:link w:val="Heading3Char"/>
    <w:uiPriority w:val="14"/>
    <w:qFormat/>
    <w:rsid w:val="00712CDE"/>
    <w:pPr>
      <w:tabs>
        <w:tab w:val="left" w:pos="2160"/>
      </w:tabs>
      <w:spacing w:after="240"/>
      <w:ind w:left="2160" w:hanging="720"/>
      <w:outlineLvl w:val="2"/>
    </w:pPr>
    <w:rPr>
      <w:rFonts w:ascii="Garamond" w:eastAsiaTheme="majorEastAsia" w:hAnsi="Garamond" w:cstheme="majorBidi"/>
      <w:bCs/>
      <w:color w:val="000000"/>
    </w:rPr>
  </w:style>
  <w:style w:type="paragraph" w:styleId="Heading4">
    <w:name w:val="heading 4"/>
    <w:basedOn w:val="Normal"/>
    <w:next w:val="BodyText"/>
    <w:link w:val="Heading4Char"/>
    <w:uiPriority w:val="14"/>
    <w:qFormat/>
    <w:rsid w:val="00712CDE"/>
    <w:pPr>
      <w:tabs>
        <w:tab w:val="left" w:pos="2880"/>
      </w:tabs>
      <w:spacing w:after="240"/>
      <w:ind w:left="2880" w:hanging="720"/>
      <w:outlineLvl w:val="3"/>
    </w:pPr>
    <w:rPr>
      <w:rFonts w:ascii="Garamond" w:eastAsiaTheme="majorEastAsia" w:hAnsi="Garamond" w:cstheme="majorBidi"/>
      <w:bCs/>
      <w:iCs/>
      <w:color w:val="000000"/>
    </w:rPr>
  </w:style>
  <w:style w:type="paragraph" w:styleId="Heading5">
    <w:name w:val="heading 5"/>
    <w:basedOn w:val="Normal"/>
    <w:next w:val="BodyText"/>
    <w:link w:val="Heading5Char"/>
    <w:uiPriority w:val="14"/>
    <w:qFormat/>
    <w:rsid w:val="00712CDE"/>
    <w:pPr>
      <w:tabs>
        <w:tab w:val="left" w:pos="3600"/>
      </w:tabs>
      <w:spacing w:after="240"/>
      <w:ind w:left="3600" w:hanging="720"/>
      <w:outlineLvl w:val="4"/>
    </w:pPr>
    <w:rPr>
      <w:rFonts w:ascii="Garamond" w:eastAsiaTheme="majorEastAsia" w:hAnsi="Garamond" w:cstheme="majorBidi"/>
      <w:color w:val="000000"/>
    </w:rPr>
  </w:style>
  <w:style w:type="paragraph" w:styleId="Heading6">
    <w:name w:val="heading 6"/>
    <w:basedOn w:val="Normal"/>
    <w:next w:val="BodyText"/>
    <w:link w:val="Heading6Char"/>
    <w:uiPriority w:val="14"/>
    <w:qFormat/>
    <w:rsid w:val="00712CDE"/>
    <w:pPr>
      <w:tabs>
        <w:tab w:val="left" w:pos="4320"/>
      </w:tabs>
      <w:spacing w:after="240"/>
      <w:ind w:left="4320" w:hanging="720"/>
      <w:outlineLvl w:val="5"/>
    </w:pPr>
    <w:rPr>
      <w:rFonts w:ascii="Garamond" w:eastAsiaTheme="majorEastAsia" w:hAnsi="Garamond" w:cstheme="majorBidi"/>
      <w:iCs/>
      <w:color w:val="000000"/>
    </w:rPr>
  </w:style>
  <w:style w:type="paragraph" w:styleId="Heading7">
    <w:name w:val="heading 7"/>
    <w:basedOn w:val="Normal"/>
    <w:next w:val="BodyText"/>
    <w:link w:val="Heading7Char"/>
    <w:uiPriority w:val="14"/>
    <w:qFormat/>
    <w:rsid w:val="00712CDE"/>
    <w:pPr>
      <w:tabs>
        <w:tab w:val="left" w:pos="5040"/>
      </w:tabs>
      <w:spacing w:after="240"/>
      <w:ind w:left="5040" w:hanging="720"/>
      <w:outlineLvl w:val="6"/>
    </w:pPr>
    <w:rPr>
      <w:rFonts w:ascii="Garamond" w:eastAsiaTheme="majorEastAsia" w:hAnsi="Garamond" w:cstheme="majorBidi"/>
      <w:iCs/>
      <w:color w:val="000000"/>
    </w:rPr>
  </w:style>
  <w:style w:type="paragraph" w:styleId="Heading8">
    <w:name w:val="heading 8"/>
    <w:basedOn w:val="Normal"/>
    <w:next w:val="BodyText"/>
    <w:link w:val="Heading8Char"/>
    <w:uiPriority w:val="14"/>
    <w:qFormat/>
    <w:rsid w:val="00712CDE"/>
    <w:pPr>
      <w:tabs>
        <w:tab w:val="left" w:pos="5760"/>
      </w:tabs>
      <w:spacing w:after="240"/>
      <w:ind w:left="5760" w:hanging="720"/>
      <w:outlineLvl w:val="7"/>
    </w:pPr>
    <w:rPr>
      <w:rFonts w:ascii="Garamond" w:eastAsiaTheme="majorEastAsia" w:hAnsi="Garamond" w:cstheme="majorBidi"/>
      <w:color w:val="000000"/>
      <w:szCs w:val="20"/>
    </w:rPr>
  </w:style>
  <w:style w:type="paragraph" w:styleId="Heading9">
    <w:name w:val="heading 9"/>
    <w:basedOn w:val="Normal"/>
    <w:next w:val="BodyText"/>
    <w:link w:val="Heading9Char"/>
    <w:uiPriority w:val="14"/>
    <w:qFormat/>
    <w:rsid w:val="00712CDE"/>
    <w:pPr>
      <w:tabs>
        <w:tab w:val="left" w:pos="6480"/>
      </w:tabs>
      <w:spacing w:after="240"/>
      <w:ind w:left="6480" w:hanging="720"/>
      <w:outlineLvl w:val="8"/>
    </w:pPr>
    <w:rPr>
      <w:rFonts w:ascii="Garamond" w:eastAsiaTheme="majorEastAsia" w:hAnsi="Garamond" w:cstheme="majorBid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A2"/>
    <w:pPr>
      <w:ind w:left="720"/>
      <w:contextualSpacing/>
    </w:pPr>
  </w:style>
  <w:style w:type="paragraph" w:styleId="Header">
    <w:name w:val="header"/>
    <w:basedOn w:val="Normal"/>
    <w:link w:val="HeaderChar"/>
    <w:uiPriority w:val="99"/>
    <w:unhideWhenUsed/>
    <w:rsid w:val="00C11FA2"/>
    <w:pPr>
      <w:tabs>
        <w:tab w:val="center" w:pos="4680"/>
        <w:tab w:val="right" w:pos="9360"/>
      </w:tabs>
    </w:pPr>
  </w:style>
  <w:style w:type="character" w:customStyle="1" w:styleId="HeaderChar">
    <w:name w:val="Header Char"/>
    <w:basedOn w:val="DefaultParagraphFont"/>
    <w:link w:val="Header"/>
    <w:uiPriority w:val="99"/>
    <w:rsid w:val="00C11FA2"/>
    <w:rPr>
      <w:rFonts w:eastAsiaTheme="minorEastAsia"/>
    </w:rPr>
  </w:style>
  <w:style w:type="paragraph" w:styleId="Footer">
    <w:name w:val="footer"/>
    <w:basedOn w:val="Normal"/>
    <w:link w:val="FooterChar"/>
    <w:uiPriority w:val="99"/>
    <w:unhideWhenUsed/>
    <w:rsid w:val="00C11FA2"/>
    <w:pPr>
      <w:tabs>
        <w:tab w:val="center" w:pos="4680"/>
        <w:tab w:val="right" w:pos="9360"/>
      </w:tabs>
    </w:pPr>
  </w:style>
  <w:style w:type="character" w:customStyle="1" w:styleId="FooterChar">
    <w:name w:val="Footer Char"/>
    <w:basedOn w:val="DefaultParagraphFont"/>
    <w:link w:val="Footer"/>
    <w:uiPriority w:val="99"/>
    <w:rsid w:val="00C11FA2"/>
    <w:rPr>
      <w:rFonts w:eastAsiaTheme="minorEastAsia"/>
    </w:rPr>
  </w:style>
  <w:style w:type="character" w:styleId="PageNumber">
    <w:name w:val="page number"/>
    <w:basedOn w:val="DefaultParagraphFont"/>
    <w:uiPriority w:val="99"/>
    <w:semiHidden/>
    <w:unhideWhenUsed/>
    <w:rsid w:val="00C11FA2"/>
  </w:style>
  <w:style w:type="character" w:customStyle="1" w:styleId="Heading1Char">
    <w:name w:val="Heading 1 Char"/>
    <w:basedOn w:val="DefaultParagraphFont"/>
    <w:link w:val="Heading1"/>
    <w:uiPriority w:val="9"/>
    <w:rsid w:val="00D072C1"/>
    <w:rPr>
      <w:rFonts w:asciiTheme="majorHAnsi" w:eastAsiaTheme="majorEastAsia" w:hAnsiTheme="majorHAnsi" w:cstheme="majorBidi"/>
      <w:b/>
      <w:bCs/>
      <w:color w:val="2E74B5" w:themeColor="accent1" w:themeShade="BF"/>
      <w:sz w:val="28"/>
      <w:szCs w:val="28"/>
    </w:rPr>
  </w:style>
  <w:style w:type="character" w:customStyle="1" w:styleId="DocID">
    <w:name w:val="DocID"/>
    <w:basedOn w:val="DefaultParagraphFont"/>
    <w:rsid w:val="002A5635"/>
    <w:rPr>
      <w:rFonts w:ascii="Times New Roman" w:hAnsi="Times New Roman" w:cs="Times New Roman"/>
      <w:b w:val="0"/>
      <w:i w:val="0"/>
      <w:vanish w:val="0"/>
      <w:color w:val="000000"/>
      <w:sz w:val="16"/>
      <w:u w:val="none"/>
    </w:rPr>
  </w:style>
  <w:style w:type="character" w:customStyle="1" w:styleId="Heading2Char">
    <w:name w:val="Heading 2 Char"/>
    <w:basedOn w:val="DefaultParagraphFont"/>
    <w:link w:val="Heading2"/>
    <w:uiPriority w:val="14"/>
    <w:rsid w:val="00712CDE"/>
    <w:rPr>
      <w:rFonts w:ascii="Garamond" w:eastAsiaTheme="majorEastAsia" w:hAnsi="Garamond" w:cstheme="majorBidi"/>
      <w:bCs/>
      <w:color w:val="000000"/>
      <w:szCs w:val="26"/>
    </w:rPr>
  </w:style>
  <w:style w:type="character" w:customStyle="1" w:styleId="Heading3Char">
    <w:name w:val="Heading 3 Char"/>
    <w:basedOn w:val="DefaultParagraphFont"/>
    <w:link w:val="Heading3"/>
    <w:uiPriority w:val="14"/>
    <w:rsid w:val="00712CDE"/>
    <w:rPr>
      <w:rFonts w:ascii="Garamond" w:eastAsiaTheme="majorEastAsia" w:hAnsi="Garamond" w:cstheme="majorBidi"/>
      <w:bCs/>
      <w:color w:val="000000"/>
    </w:rPr>
  </w:style>
  <w:style w:type="character" w:customStyle="1" w:styleId="Heading4Char">
    <w:name w:val="Heading 4 Char"/>
    <w:basedOn w:val="DefaultParagraphFont"/>
    <w:link w:val="Heading4"/>
    <w:uiPriority w:val="14"/>
    <w:rsid w:val="00712CDE"/>
    <w:rPr>
      <w:rFonts w:ascii="Garamond" w:eastAsiaTheme="majorEastAsia" w:hAnsi="Garamond" w:cstheme="majorBidi"/>
      <w:bCs/>
      <w:iCs/>
      <w:color w:val="000000"/>
    </w:rPr>
  </w:style>
  <w:style w:type="character" w:customStyle="1" w:styleId="Heading5Char">
    <w:name w:val="Heading 5 Char"/>
    <w:basedOn w:val="DefaultParagraphFont"/>
    <w:link w:val="Heading5"/>
    <w:uiPriority w:val="14"/>
    <w:rsid w:val="00712CDE"/>
    <w:rPr>
      <w:rFonts w:ascii="Garamond" w:eastAsiaTheme="majorEastAsia" w:hAnsi="Garamond" w:cstheme="majorBidi"/>
      <w:color w:val="000000"/>
    </w:rPr>
  </w:style>
  <w:style w:type="character" w:customStyle="1" w:styleId="Heading6Char">
    <w:name w:val="Heading 6 Char"/>
    <w:basedOn w:val="DefaultParagraphFont"/>
    <w:link w:val="Heading6"/>
    <w:uiPriority w:val="14"/>
    <w:rsid w:val="00712CDE"/>
    <w:rPr>
      <w:rFonts w:ascii="Garamond" w:eastAsiaTheme="majorEastAsia" w:hAnsi="Garamond" w:cstheme="majorBidi"/>
      <w:iCs/>
      <w:color w:val="000000"/>
    </w:rPr>
  </w:style>
  <w:style w:type="character" w:customStyle="1" w:styleId="Heading7Char">
    <w:name w:val="Heading 7 Char"/>
    <w:basedOn w:val="DefaultParagraphFont"/>
    <w:link w:val="Heading7"/>
    <w:uiPriority w:val="14"/>
    <w:rsid w:val="00712CDE"/>
    <w:rPr>
      <w:rFonts w:ascii="Garamond" w:eastAsiaTheme="majorEastAsia" w:hAnsi="Garamond" w:cstheme="majorBidi"/>
      <w:iCs/>
      <w:color w:val="000000"/>
    </w:rPr>
  </w:style>
  <w:style w:type="character" w:customStyle="1" w:styleId="Heading8Char">
    <w:name w:val="Heading 8 Char"/>
    <w:basedOn w:val="DefaultParagraphFont"/>
    <w:link w:val="Heading8"/>
    <w:uiPriority w:val="14"/>
    <w:rsid w:val="00712CDE"/>
    <w:rPr>
      <w:rFonts w:ascii="Garamond" w:eastAsiaTheme="majorEastAsia" w:hAnsi="Garamond" w:cstheme="majorBidi"/>
      <w:color w:val="000000"/>
      <w:szCs w:val="20"/>
    </w:rPr>
  </w:style>
  <w:style w:type="character" w:customStyle="1" w:styleId="Heading9Char">
    <w:name w:val="Heading 9 Char"/>
    <w:basedOn w:val="DefaultParagraphFont"/>
    <w:link w:val="Heading9"/>
    <w:uiPriority w:val="14"/>
    <w:rsid w:val="00712CDE"/>
    <w:rPr>
      <w:rFonts w:ascii="Garamond" w:eastAsiaTheme="majorEastAsia" w:hAnsi="Garamond" w:cstheme="majorBidi"/>
      <w:iCs/>
      <w:color w:val="000000"/>
      <w:szCs w:val="20"/>
    </w:rPr>
  </w:style>
  <w:style w:type="paragraph" w:styleId="BodyText">
    <w:name w:val="Body Text"/>
    <w:basedOn w:val="Normal"/>
    <w:link w:val="BodyTextChar"/>
    <w:uiPriority w:val="1"/>
    <w:qFormat/>
    <w:rsid w:val="00712CDE"/>
    <w:pPr>
      <w:spacing w:after="240"/>
    </w:pPr>
    <w:rPr>
      <w:rFonts w:ascii="Garamond" w:eastAsiaTheme="minorHAnsi" w:hAnsi="Garamond"/>
    </w:rPr>
  </w:style>
  <w:style w:type="character" w:customStyle="1" w:styleId="BodyTextChar">
    <w:name w:val="Body Text Char"/>
    <w:basedOn w:val="DefaultParagraphFont"/>
    <w:link w:val="BodyText"/>
    <w:uiPriority w:val="1"/>
    <w:rsid w:val="00712CDE"/>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1020</Words>
  <Characters>5820</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/Hawthorn Board of Directors</vt:lpstr>
      <vt:lpstr>Washington University: Vicki May</vt:lpstr>
      <vt:lpstr>Other: Paul Greenwood (by phone)</vt:lpstr>
    </vt:vector>
  </TitlesOfParts>
  <Company>Bryan Cave LLP</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14</cp:revision>
  <dcterms:created xsi:type="dcterms:W3CDTF">2016-06-29T20:15:00Z</dcterms:created>
  <dcterms:modified xsi:type="dcterms:W3CDTF">2016-08-20T18:41:00Z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6643206.2</vt:lpwstr>
  </property>
</Properties>
</file>